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智能建造技术设备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项目公开征集技术参数采购需求问卷调查表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0A714ABE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21C70C62"/>
    <w:rsid w:val="236E7682"/>
    <w:rsid w:val="32BC3F0F"/>
    <w:rsid w:val="33C76404"/>
    <w:rsid w:val="33D53ED4"/>
    <w:rsid w:val="439109A8"/>
    <w:rsid w:val="45290BB4"/>
    <w:rsid w:val="50547BFE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219</Characters>
  <Lines>0</Lines>
  <Paragraphs>0</Paragraphs>
  <TotalTime>0</TotalTime>
  <ScaleCrop>false</ScaleCrop>
  <LinksUpToDate>false</LinksUpToDate>
  <CharactersWithSpaces>235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暗影</cp:lastModifiedBy>
  <dcterms:modified xsi:type="dcterms:W3CDTF">2026-07-25T05:37:17Z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eyJoZGlkIjoiZjk4YzcwNTZiNTM5NThmNjg5MGJiOTQ3MzEyYWU0OGMiLCJ1c2VySWQiOiIxMjAyMjE5MDE5In0=</vt:lpwstr>
  </property>
  <property fmtid="{D5CDD505-2E9C-101B-9397-08002B2CF9AE}" pid="4" name="ICV">
    <vt:lpwstr>59B6949AB5734A3988A076E954AC6947_13</vt:lpwstr>
  </property>
</Properties>
</file>