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EF3999">
      <w:pPr>
        <w:rPr>
          <w:rFonts w:hint="eastAsia"/>
          <w:lang w:val="en-US" w:eastAsia="zh-CN"/>
        </w:rPr>
      </w:pPr>
      <w:r>
        <w:rPr>
          <w:rFonts w:hint="eastAsia"/>
          <w:lang w:val="en-US" w:eastAsia="zh-CN"/>
        </w:rPr>
        <w:t>附件1</w:t>
      </w:r>
    </w:p>
    <w:p w14:paraId="1803254B">
      <w:pPr>
        <w:rPr>
          <w:rFonts w:hint="eastAsia"/>
          <w:lang w:val="en-US" w:eastAsia="zh-CN"/>
        </w:rPr>
      </w:pPr>
    </w:p>
    <w:p w14:paraId="1925FC18">
      <w:pPr>
        <w:pStyle w:val="3"/>
        <w:keepNext/>
        <w:keepLines/>
        <w:pageBreakBefore w:val="0"/>
        <w:widowControl w:val="0"/>
        <w:numPr>
          <w:ilvl w:val="0"/>
          <w:numId w:val="1"/>
        </w:numPr>
        <w:kinsoku/>
        <w:wordWrap/>
        <w:overflowPunct/>
        <w:topLinePunct w:val="0"/>
        <w:autoSpaceDE/>
        <w:autoSpaceDN/>
        <w:bidi w:val="0"/>
        <w:adjustRightInd/>
        <w:snapToGrid/>
        <w:spacing w:line="560" w:lineRule="exact"/>
        <w:jc w:val="left"/>
        <w:textAlignment w:val="auto"/>
        <w:rPr>
          <w:rFonts w:hint="default" w:eastAsia="黑体"/>
          <w:b/>
          <w:bCs/>
          <w:spacing w:val="-11"/>
          <w:sz w:val="28"/>
          <w:szCs w:val="28"/>
          <w:highlight w:val="none"/>
          <w:lang w:val="en-US" w:eastAsia="zh-CN"/>
        </w:rPr>
      </w:pPr>
      <w:r>
        <w:rPr>
          <w:rFonts w:hint="eastAsia"/>
          <w:b/>
          <w:bCs/>
          <w:spacing w:val="-11"/>
          <w:sz w:val="28"/>
          <w:szCs w:val="28"/>
          <w:highlight w:val="none"/>
          <w:lang w:val="en-US" w:eastAsia="zh-CN"/>
        </w:rPr>
        <w:t>成都石化工业学校（彭州市技工学校）校本教学知识清单智能重组服务与学业发展智能支撑平台建设采购项目公开征集技术参数调查表</w:t>
      </w:r>
    </w:p>
    <w:p w14:paraId="6E48AE85">
      <w:pPr>
        <w:jc w:val="left"/>
        <w:rPr>
          <w:rFonts w:hint="eastAsia" w:ascii="宋体" w:hAnsi="宋体" w:eastAsia="宋体" w:cs="宋体"/>
          <w:b/>
          <w:bCs/>
          <w:sz w:val="24"/>
          <w:szCs w:val="28"/>
          <w:highlight w:val="none"/>
          <w:lang w:val="en-US" w:eastAsia="zh-CN"/>
        </w:rPr>
      </w:pPr>
    </w:p>
    <w:p w14:paraId="21119BA8">
      <w:pPr>
        <w:jc w:val="left"/>
        <w:rPr>
          <w:rFonts w:hint="default" w:ascii="宋体" w:hAnsi="宋体" w:eastAsia="宋体" w:cs="宋体"/>
          <w:b/>
          <w:bCs/>
          <w:sz w:val="24"/>
          <w:szCs w:val="28"/>
          <w:highlight w:val="none"/>
          <w:lang w:val="en-US" w:eastAsia="zh-CN"/>
        </w:rPr>
      </w:pPr>
      <w:r>
        <w:rPr>
          <w:rFonts w:hint="eastAsia" w:ascii="宋体" w:hAnsi="宋体" w:eastAsia="宋体" w:cs="宋体"/>
          <w:b/>
          <w:bCs/>
          <w:sz w:val="24"/>
          <w:szCs w:val="28"/>
          <w:highlight w:val="none"/>
          <w:lang w:val="en-US" w:eastAsia="zh-CN"/>
        </w:rPr>
        <w:t>供应商名称：</w:t>
      </w:r>
    </w:p>
    <w:p w14:paraId="36454D1A">
      <w:pPr>
        <w:pStyle w:val="2"/>
        <w:rPr>
          <w:rFonts w:hint="eastAsia"/>
          <w:lang w:val="en-US" w:eastAsia="zh-CN"/>
        </w:rPr>
      </w:pPr>
    </w:p>
    <w:tbl>
      <w:tblPr>
        <w:tblStyle w:val="6"/>
        <w:tblW w:w="13982" w:type="dxa"/>
        <w:tblInd w:w="93" w:type="dxa"/>
        <w:tblLayout w:type="fixed"/>
        <w:tblCellMar>
          <w:top w:w="0" w:type="dxa"/>
          <w:left w:w="108" w:type="dxa"/>
          <w:bottom w:w="0" w:type="dxa"/>
          <w:right w:w="108" w:type="dxa"/>
        </w:tblCellMar>
      </w:tblPr>
      <w:tblGrid>
        <w:gridCol w:w="1537"/>
        <w:gridCol w:w="2929"/>
        <w:gridCol w:w="2400"/>
        <w:gridCol w:w="1245"/>
        <w:gridCol w:w="4528"/>
        <w:gridCol w:w="1343"/>
      </w:tblGrid>
      <w:tr w14:paraId="6B326497">
        <w:tblPrEx>
          <w:tblCellMar>
            <w:top w:w="0" w:type="dxa"/>
            <w:left w:w="108" w:type="dxa"/>
            <w:bottom w:w="0" w:type="dxa"/>
            <w:right w:w="108" w:type="dxa"/>
          </w:tblCellMar>
        </w:tblPrEx>
        <w:trPr>
          <w:trHeight w:val="1523" w:hRule="atLeast"/>
        </w:trPr>
        <w:tc>
          <w:tcPr>
            <w:tcW w:w="1537" w:type="dxa"/>
            <w:tcBorders>
              <w:top w:val="single" w:color="000000" w:sz="4" w:space="0"/>
              <w:left w:val="single" w:color="000000" w:sz="4" w:space="0"/>
              <w:bottom w:val="nil"/>
              <w:right w:val="single" w:color="000000" w:sz="4" w:space="0"/>
            </w:tcBorders>
            <w:vAlign w:val="center"/>
          </w:tcPr>
          <w:p w14:paraId="7D9FC6D1">
            <w:pPr>
              <w:jc w:val="center"/>
              <w:rPr>
                <w:rFonts w:hint="default" w:ascii="宋体" w:hAnsi="宋体" w:eastAsia="宋体" w:cs="宋体"/>
                <w:b/>
                <w:bCs/>
                <w:szCs w:val="21"/>
                <w:highlight w:val="none"/>
                <w:lang w:val="en-US" w:eastAsia="zh-CN"/>
              </w:rPr>
            </w:pPr>
            <w:r>
              <w:rPr>
                <w:rFonts w:hint="eastAsia" w:ascii="宋体" w:hAnsi="宋体" w:eastAsia="宋体" w:cs="宋体"/>
                <w:b/>
                <w:bCs/>
                <w:szCs w:val="21"/>
                <w:highlight w:val="none"/>
                <w:lang w:val="en-US" w:eastAsia="zh-CN"/>
              </w:rPr>
              <w:t>生产商名称</w:t>
            </w:r>
          </w:p>
        </w:tc>
        <w:tc>
          <w:tcPr>
            <w:tcW w:w="2929" w:type="dxa"/>
            <w:tcBorders>
              <w:top w:val="single" w:color="000000" w:sz="4" w:space="0"/>
              <w:left w:val="single" w:color="000000" w:sz="4" w:space="0"/>
              <w:bottom w:val="nil"/>
              <w:right w:val="single" w:color="000000" w:sz="4" w:space="0"/>
            </w:tcBorders>
            <w:vAlign w:val="center"/>
          </w:tcPr>
          <w:p w14:paraId="607FBB17">
            <w:pPr>
              <w:jc w:val="center"/>
              <w:rPr>
                <w:rFonts w:hint="eastAsia" w:ascii="宋体" w:hAnsi="宋体" w:eastAsia="宋体" w:cs="宋体"/>
                <w:b/>
                <w:bCs/>
                <w:szCs w:val="21"/>
                <w:highlight w:val="none"/>
                <w:lang w:val="en-US" w:eastAsia="zh-CN"/>
              </w:rPr>
            </w:pPr>
            <w:r>
              <w:rPr>
                <w:rFonts w:hint="eastAsia" w:ascii="宋体" w:hAnsi="宋体" w:eastAsia="宋体" w:cs="宋体"/>
                <w:b/>
                <w:bCs/>
                <w:szCs w:val="21"/>
                <w:highlight w:val="none"/>
                <w:lang w:val="en-US" w:eastAsia="zh-CN"/>
              </w:rPr>
              <w:t>装备名称</w:t>
            </w:r>
          </w:p>
        </w:tc>
        <w:tc>
          <w:tcPr>
            <w:tcW w:w="2400" w:type="dxa"/>
            <w:tcBorders>
              <w:top w:val="single" w:color="000000" w:sz="4" w:space="0"/>
              <w:left w:val="single" w:color="000000" w:sz="4" w:space="0"/>
              <w:bottom w:val="nil"/>
              <w:right w:val="single" w:color="000000" w:sz="4" w:space="0"/>
            </w:tcBorders>
            <w:vAlign w:val="center"/>
          </w:tcPr>
          <w:p w14:paraId="01E5DD58">
            <w:pPr>
              <w:rPr>
                <w:rFonts w:hint="eastAsia" w:ascii="宋体" w:hAnsi="宋体" w:eastAsia="宋体" w:cs="宋体"/>
                <w:b/>
                <w:bCs/>
                <w:szCs w:val="21"/>
                <w:highlight w:val="none"/>
                <w:lang w:eastAsia="zh-CN"/>
              </w:rPr>
            </w:pPr>
            <w:r>
              <w:rPr>
                <w:rFonts w:hint="eastAsia" w:ascii="宋体" w:hAnsi="宋体" w:eastAsia="宋体" w:cs="宋体"/>
                <w:b/>
                <w:bCs/>
                <w:szCs w:val="21"/>
                <w:highlight w:val="none"/>
              </w:rPr>
              <w:t>首次研发未推广使用的新装备</w:t>
            </w:r>
            <w:r>
              <w:rPr>
                <w:rFonts w:hint="eastAsia" w:ascii="宋体" w:hAnsi="宋体" w:eastAsia="宋体" w:cs="宋体"/>
                <w:b/>
                <w:bCs/>
                <w:szCs w:val="21"/>
                <w:highlight w:val="none"/>
                <w:lang w:eastAsia="zh-CN"/>
              </w:rPr>
              <w:t>（</w:t>
            </w:r>
            <w:r>
              <w:rPr>
                <w:rFonts w:hint="eastAsia" w:ascii="宋体" w:hAnsi="宋体" w:eastAsia="宋体" w:cs="宋体"/>
                <w:szCs w:val="21"/>
                <w:highlight w:val="none"/>
                <w:lang w:val="en-US" w:eastAsia="zh-CN"/>
              </w:rPr>
              <w:t>请列明相关产品序号及名称</w:t>
            </w:r>
            <w:r>
              <w:rPr>
                <w:rFonts w:hint="eastAsia" w:ascii="宋体" w:hAnsi="宋体" w:eastAsia="宋体" w:cs="宋体"/>
                <w:b/>
                <w:bCs/>
                <w:szCs w:val="21"/>
                <w:highlight w:val="none"/>
                <w:lang w:eastAsia="zh-CN"/>
              </w:rPr>
              <w:t>）</w:t>
            </w:r>
          </w:p>
        </w:tc>
        <w:tc>
          <w:tcPr>
            <w:tcW w:w="1245" w:type="dxa"/>
            <w:tcBorders>
              <w:top w:val="single" w:color="000000" w:sz="4" w:space="0"/>
              <w:left w:val="single" w:color="000000" w:sz="4" w:space="0"/>
              <w:bottom w:val="nil"/>
              <w:right w:val="single" w:color="000000" w:sz="4" w:space="0"/>
            </w:tcBorders>
            <w:vAlign w:val="center"/>
          </w:tcPr>
          <w:p w14:paraId="060C73EA">
            <w:pPr>
              <w:jc w:val="center"/>
              <w:rPr>
                <w:rFonts w:hint="eastAsia" w:ascii="宋体" w:hAnsi="宋体" w:eastAsia="宋体" w:cs="宋体"/>
                <w:b/>
                <w:bCs/>
                <w:szCs w:val="21"/>
                <w:highlight w:val="none"/>
                <w:lang w:val="en-US" w:eastAsia="zh-CN"/>
              </w:rPr>
            </w:pPr>
            <w:r>
              <w:rPr>
                <w:rFonts w:hint="eastAsia" w:ascii="宋体" w:hAnsi="宋体" w:eastAsia="宋体" w:cs="宋体"/>
                <w:b/>
                <w:bCs/>
                <w:szCs w:val="21"/>
                <w:highlight w:val="none"/>
                <w:lang w:val="en-US" w:eastAsia="zh-CN"/>
              </w:rPr>
              <w:t>交货周期</w:t>
            </w:r>
          </w:p>
        </w:tc>
        <w:tc>
          <w:tcPr>
            <w:tcW w:w="4528" w:type="dxa"/>
            <w:tcBorders>
              <w:top w:val="single" w:color="000000" w:sz="4" w:space="0"/>
              <w:left w:val="single" w:color="000000" w:sz="4" w:space="0"/>
              <w:bottom w:val="nil"/>
              <w:right w:val="single" w:color="000000" w:sz="4" w:space="0"/>
            </w:tcBorders>
            <w:vAlign w:val="center"/>
          </w:tcPr>
          <w:p w14:paraId="6945EFF8">
            <w:pPr>
              <w:jc w:val="center"/>
              <w:rPr>
                <w:rFonts w:hint="eastAsia" w:ascii="宋体" w:hAnsi="宋体" w:eastAsia="宋体" w:cs="宋体"/>
                <w:b/>
                <w:bCs/>
                <w:szCs w:val="21"/>
                <w:highlight w:val="none"/>
              </w:rPr>
            </w:pPr>
            <w:r>
              <w:rPr>
                <w:rFonts w:hint="eastAsia" w:ascii="宋体" w:hAnsi="宋体" w:eastAsia="宋体" w:cs="宋体"/>
                <w:b/>
                <w:bCs/>
                <w:szCs w:val="21"/>
                <w:highlight w:val="none"/>
              </w:rPr>
              <w:t>涉及的售后服务、运行维护、升级更新、备品备件、耗材等后续采购情况</w:t>
            </w:r>
          </w:p>
        </w:tc>
        <w:tc>
          <w:tcPr>
            <w:tcW w:w="1343" w:type="dxa"/>
            <w:tcBorders>
              <w:top w:val="single" w:color="000000" w:sz="4" w:space="0"/>
              <w:left w:val="single" w:color="000000" w:sz="4" w:space="0"/>
              <w:bottom w:val="nil"/>
              <w:right w:val="single" w:color="000000" w:sz="4" w:space="0"/>
            </w:tcBorders>
            <w:vAlign w:val="center"/>
          </w:tcPr>
          <w:p w14:paraId="1BCE45D6">
            <w:pPr>
              <w:jc w:val="center"/>
              <w:rPr>
                <w:rFonts w:hint="eastAsia" w:ascii="宋体" w:hAnsi="宋体" w:eastAsia="宋体" w:cs="宋体"/>
                <w:b/>
                <w:bCs/>
                <w:szCs w:val="21"/>
                <w:highlight w:val="none"/>
              </w:rPr>
            </w:pPr>
            <w:r>
              <w:rPr>
                <w:rFonts w:hint="eastAsia" w:ascii="宋体" w:hAnsi="宋体" w:eastAsia="宋体" w:cs="宋体"/>
                <w:b/>
                <w:bCs/>
                <w:szCs w:val="21"/>
                <w:highlight w:val="none"/>
              </w:rPr>
              <w:t>联系人及联系电话</w:t>
            </w:r>
          </w:p>
        </w:tc>
      </w:tr>
      <w:tr w14:paraId="7BC58D80">
        <w:tblPrEx>
          <w:tblCellMar>
            <w:top w:w="0" w:type="dxa"/>
            <w:left w:w="108" w:type="dxa"/>
            <w:bottom w:w="0" w:type="dxa"/>
            <w:right w:w="108" w:type="dxa"/>
          </w:tblCellMar>
        </w:tblPrEx>
        <w:trPr>
          <w:trHeight w:val="877" w:hRule="atLeast"/>
        </w:trPr>
        <w:tc>
          <w:tcPr>
            <w:tcW w:w="1537" w:type="dxa"/>
            <w:tcBorders>
              <w:top w:val="single" w:color="000000" w:sz="4" w:space="0"/>
              <w:left w:val="single" w:color="000000" w:sz="4" w:space="0"/>
              <w:bottom w:val="single" w:color="000000" w:sz="4" w:space="0"/>
              <w:right w:val="single" w:color="000000" w:sz="4" w:space="0"/>
            </w:tcBorders>
            <w:vAlign w:val="center"/>
          </w:tcPr>
          <w:p w14:paraId="2D29E018">
            <w:pPr>
              <w:rPr>
                <w:rFonts w:hint="eastAsia" w:ascii="宋体" w:hAnsi="宋体" w:eastAsia="宋体" w:cs="宋体"/>
                <w:szCs w:val="21"/>
                <w:highlight w:val="none"/>
                <w:lang w:val="en-US" w:eastAsia="zh-CN"/>
              </w:rPr>
            </w:pPr>
          </w:p>
        </w:tc>
        <w:tc>
          <w:tcPr>
            <w:tcW w:w="2929" w:type="dxa"/>
            <w:tcBorders>
              <w:top w:val="single" w:color="000000" w:sz="4" w:space="0"/>
              <w:left w:val="single" w:color="000000" w:sz="4" w:space="0"/>
              <w:bottom w:val="single" w:color="000000" w:sz="4" w:space="0"/>
              <w:right w:val="single" w:color="000000" w:sz="4" w:space="0"/>
            </w:tcBorders>
            <w:vAlign w:val="center"/>
          </w:tcPr>
          <w:p w14:paraId="6DE4E6AD">
            <w:pPr>
              <w:rPr>
                <w:rFonts w:hint="eastAsia" w:ascii="宋体" w:hAnsi="宋体" w:eastAsia="宋体" w:cs="宋体"/>
                <w:b/>
                <w:bCs/>
                <w:szCs w:val="21"/>
                <w:highlight w:val="none"/>
                <w:lang w:val="en-US" w:eastAsia="zh-CN"/>
              </w:rPr>
            </w:pPr>
            <w:r>
              <w:rPr>
                <w:rFonts w:hint="eastAsia" w:ascii="宋体" w:hAnsi="宋体" w:eastAsia="宋体" w:cs="宋体"/>
                <w:b/>
                <w:bCs/>
                <w:szCs w:val="21"/>
                <w:highlight w:val="none"/>
                <w:lang w:val="en-US" w:eastAsia="zh-CN"/>
              </w:rPr>
              <w:t>响应采购设备序号</w:t>
            </w:r>
          </w:p>
          <w:p w14:paraId="720070CD">
            <w:pPr>
              <w:rPr>
                <w:rFonts w:hint="eastAsia" w:ascii="宋体" w:hAnsi="宋体" w:eastAsia="宋体" w:cs="宋体"/>
                <w:szCs w:val="21"/>
                <w:highlight w:val="none"/>
              </w:rPr>
            </w:pPr>
            <w:r>
              <w:rPr>
                <w:rFonts w:hint="eastAsia" w:ascii="宋体" w:hAnsi="宋体" w:eastAsia="宋体" w:cs="宋体"/>
                <w:b/>
                <w:bCs/>
                <w:szCs w:val="21"/>
                <w:highlight w:val="none"/>
                <w:lang w:val="en-US" w:eastAsia="zh-CN"/>
              </w:rPr>
              <w:t>（</w:t>
            </w:r>
            <w:r>
              <w:rPr>
                <w:rFonts w:hint="eastAsia" w:ascii="宋体" w:hAnsi="宋体" w:eastAsia="宋体" w:cs="宋体"/>
                <w:szCs w:val="21"/>
                <w:highlight w:val="none"/>
              </w:rPr>
              <w:t>请</w:t>
            </w:r>
            <w:r>
              <w:rPr>
                <w:rFonts w:hint="eastAsia" w:ascii="宋体" w:hAnsi="宋体" w:eastAsia="宋体" w:cs="宋体"/>
                <w:szCs w:val="21"/>
                <w:highlight w:val="none"/>
                <w:lang w:val="en-US" w:eastAsia="zh-CN"/>
              </w:rPr>
              <w:t>填写“调研参数应答表”中响应</w:t>
            </w:r>
            <w:r>
              <w:rPr>
                <w:rFonts w:hint="eastAsia" w:ascii="宋体" w:hAnsi="宋体" w:eastAsia="宋体" w:cs="宋体"/>
                <w:szCs w:val="21"/>
                <w:highlight w:val="none"/>
              </w:rPr>
              <w:t>设备</w:t>
            </w:r>
            <w:r>
              <w:rPr>
                <w:rFonts w:hint="eastAsia" w:ascii="宋体" w:hAnsi="宋体" w:eastAsia="宋体" w:cs="宋体"/>
                <w:szCs w:val="21"/>
                <w:highlight w:val="none"/>
                <w:lang w:val="en-US" w:eastAsia="zh-CN"/>
              </w:rPr>
              <w:t>的对应</w:t>
            </w:r>
            <w:r>
              <w:rPr>
                <w:rFonts w:hint="eastAsia" w:ascii="宋体" w:hAnsi="宋体" w:eastAsia="宋体" w:cs="宋体"/>
                <w:szCs w:val="21"/>
                <w:highlight w:val="none"/>
              </w:rPr>
              <w:t>序号</w:t>
            </w: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未在应答表中的设备填写设备名称</w:t>
            </w:r>
            <w:r>
              <w:rPr>
                <w:rFonts w:hint="eastAsia" w:ascii="宋体" w:hAnsi="宋体" w:eastAsia="宋体" w:cs="宋体"/>
                <w:b/>
                <w:bCs/>
                <w:szCs w:val="21"/>
                <w:highlight w:val="none"/>
                <w:lang w:val="en-US" w:eastAsia="zh-CN"/>
              </w:rPr>
              <w:t>）</w:t>
            </w:r>
          </w:p>
        </w:tc>
        <w:tc>
          <w:tcPr>
            <w:tcW w:w="2400" w:type="dxa"/>
            <w:tcBorders>
              <w:top w:val="single" w:color="000000" w:sz="4" w:space="0"/>
              <w:left w:val="single" w:color="000000" w:sz="4" w:space="0"/>
              <w:bottom w:val="single" w:color="000000" w:sz="4" w:space="0"/>
              <w:right w:val="single" w:color="000000" w:sz="4" w:space="0"/>
            </w:tcBorders>
            <w:noWrap/>
            <w:vAlign w:val="center"/>
          </w:tcPr>
          <w:p w14:paraId="5DD5A27A">
            <w:pPr>
              <w:rPr>
                <w:rFonts w:hint="default" w:ascii="宋体" w:hAnsi="宋体" w:eastAsia="宋体" w:cs="宋体"/>
                <w:szCs w:val="21"/>
                <w:highlight w:val="none"/>
                <w:lang w:val="en-US" w:eastAsia="zh-CN"/>
              </w:rPr>
            </w:pPr>
          </w:p>
        </w:tc>
        <w:tc>
          <w:tcPr>
            <w:tcW w:w="1245" w:type="dxa"/>
            <w:tcBorders>
              <w:top w:val="single" w:color="000000" w:sz="4" w:space="0"/>
              <w:left w:val="single" w:color="000000" w:sz="4" w:space="0"/>
              <w:bottom w:val="single" w:color="000000" w:sz="4" w:space="0"/>
              <w:right w:val="single" w:color="000000" w:sz="4" w:space="0"/>
            </w:tcBorders>
            <w:noWrap/>
            <w:vAlign w:val="center"/>
          </w:tcPr>
          <w:p w14:paraId="6931F8A9">
            <w:pPr>
              <w:rPr>
                <w:rFonts w:hint="eastAsia" w:ascii="宋体" w:hAnsi="宋体" w:eastAsia="宋体" w:cs="宋体"/>
                <w:szCs w:val="21"/>
                <w:highlight w:val="none"/>
              </w:rPr>
            </w:pPr>
          </w:p>
        </w:tc>
        <w:tc>
          <w:tcPr>
            <w:tcW w:w="4528" w:type="dxa"/>
            <w:tcBorders>
              <w:top w:val="single" w:color="000000" w:sz="4" w:space="0"/>
              <w:left w:val="single" w:color="000000" w:sz="4" w:space="0"/>
              <w:bottom w:val="single" w:color="000000" w:sz="4" w:space="0"/>
              <w:right w:val="single" w:color="000000" w:sz="4" w:space="0"/>
            </w:tcBorders>
            <w:noWrap/>
            <w:vAlign w:val="center"/>
          </w:tcPr>
          <w:p w14:paraId="7BD42A8F">
            <w:pPr>
              <w:rPr>
                <w:rFonts w:hint="eastAsia" w:ascii="宋体" w:hAnsi="宋体" w:eastAsia="宋体" w:cs="宋体"/>
                <w:szCs w:val="21"/>
                <w:highlight w:val="none"/>
                <w:lang w:val="en-US" w:eastAsia="zh-CN"/>
              </w:rPr>
            </w:pPr>
            <w:r>
              <w:rPr>
                <w:rFonts w:hint="eastAsia" w:ascii="宋体" w:hAnsi="宋体" w:eastAsia="宋体" w:cs="宋体"/>
                <w:szCs w:val="21"/>
                <w:highlight w:val="none"/>
              </w:rPr>
              <w:t>是</w:t>
            </w:r>
            <w:r>
              <w:rPr>
                <w:rFonts w:hint="eastAsia" w:ascii="宋体" w:hAnsi="宋体" w:eastAsia="宋体" w:cs="宋体"/>
                <w:szCs w:val="21"/>
                <w:highlight w:val="none"/>
                <w:lang w:val="en-US" w:eastAsia="zh-CN"/>
              </w:rPr>
              <w:t>/否</w:t>
            </w:r>
          </w:p>
          <w:p w14:paraId="1B27C65E">
            <w:pPr>
              <w:rPr>
                <w:rFonts w:hint="eastAsia" w:ascii="宋体" w:hAnsi="宋体" w:eastAsia="宋体" w:cs="宋体"/>
                <w:szCs w:val="21"/>
                <w:highlight w:val="none"/>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r>
              <w:rPr>
                <w:rFonts w:hint="eastAsia" w:ascii="宋体" w:hAnsi="宋体" w:eastAsia="宋体" w:cs="宋体"/>
                <w:szCs w:val="21"/>
                <w:highlight w:val="none"/>
              </w:rPr>
              <w:t>列举售后服务、运行维护、升级更新、 备品备件、耗材等后续采购内容）</w:t>
            </w:r>
          </w:p>
          <w:p w14:paraId="3B9E0EB7">
            <w:pPr>
              <w:rPr>
                <w:rFonts w:hint="eastAsia" w:ascii="宋体" w:hAnsi="宋体" w:eastAsia="宋体" w:cs="宋体"/>
                <w:szCs w:val="21"/>
                <w:highlight w:val="none"/>
              </w:rPr>
            </w:pPr>
            <w:r>
              <w:rPr>
                <w:rFonts w:hint="eastAsia" w:ascii="宋体" w:hAnsi="宋体" w:eastAsia="宋体" w:cs="宋体"/>
                <w:szCs w:val="21"/>
                <w:highlight w:val="none"/>
              </w:rPr>
              <w:t>1.售后服务：周期、内容等</w:t>
            </w:r>
          </w:p>
          <w:p w14:paraId="4E752124">
            <w:pPr>
              <w:rPr>
                <w:rFonts w:hint="eastAsia" w:ascii="宋体" w:hAnsi="宋体" w:eastAsia="宋体" w:cs="宋体"/>
                <w:szCs w:val="21"/>
                <w:highlight w:val="none"/>
              </w:rPr>
            </w:pPr>
            <w:r>
              <w:rPr>
                <w:rFonts w:hint="eastAsia" w:ascii="宋体" w:hAnsi="宋体" w:eastAsia="宋体" w:cs="宋体"/>
                <w:szCs w:val="21"/>
                <w:highlight w:val="none"/>
              </w:rPr>
              <w:t>2.运行维护：周期、内容等</w:t>
            </w:r>
          </w:p>
          <w:p w14:paraId="53919A69">
            <w:pPr>
              <w:rPr>
                <w:rFonts w:hint="eastAsia" w:ascii="宋体" w:hAnsi="宋体" w:eastAsia="宋体" w:cs="宋体"/>
                <w:szCs w:val="21"/>
                <w:highlight w:val="none"/>
              </w:rPr>
            </w:pPr>
            <w:r>
              <w:rPr>
                <w:rFonts w:hint="eastAsia" w:ascii="宋体" w:hAnsi="宋体" w:eastAsia="宋体" w:cs="宋体"/>
                <w:szCs w:val="21"/>
                <w:highlight w:val="none"/>
              </w:rPr>
              <w:t>3.升级更新：周期、内容等</w:t>
            </w:r>
          </w:p>
          <w:p w14:paraId="08DEC976">
            <w:pPr>
              <w:rPr>
                <w:rFonts w:hint="eastAsia" w:ascii="宋体" w:hAnsi="宋体" w:eastAsia="宋体" w:cs="宋体"/>
                <w:szCs w:val="21"/>
                <w:highlight w:val="none"/>
              </w:rPr>
            </w:pPr>
            <w:r>
              <w:rPr>
                <w:rFonts w:hint="eastAsia" w:ascii="宋体" w:hAnsi="宋体" w:eastAsia="宋体" w:cs="宋体"/>
                <w:szCs w:val="21"/>
                <w:highlight w:val="none"/>
              </w:rPr>
              <w:t>4.备品备件：列举主要配件</w:t>
            </w:r>
          </w:p>
          <w:p w14:paraId="1E09FD83">
            <w:pPr>
              <w:rPr>
                <w:rFonts w:hint="eastAsia" w:ascii="宋体" w:hAnsi="宋体" w:eastAsia="宋体" w:cs="宋体"/>
                <w:szCs w:val="21"/>
                <w:highlight w:val="none"/>
                <w:lang w:eastAsia="zh-CN"/>
              </w:rPr>
            </w:pPr>
            <w:r>
              <w:rPr>
                <w:rFonts w:hint="eastAsia" w:ascii="宋体" w:hAnsi="宋体" w:eastAsia="宋体" w:cs="宋体"/>
                <w:szCs w:val="21"/>
                <w:highlight w:val="none"/>
              </w:rPr>
              <w:t>5.耗材：列举主要耗材</w:t>
            </w:r>
            <w:r>
              <w:rPr>
                <w:rFonts w:hint="eastAsia" w:ascii="宋体" w:hAnsi="宋体" w:eastAsia="宋体" w:cs="宋体"/>
                <w:szCs w:val="21"/>
                <w:highlight w:val="none"/>
                <w:lang w:eastAsia="zh-CN"/>
              </w:rPr>
              <w:t>；</w:t>
            </w:r>
          </w:p>
          <w:p w14:paraId="283D612C">
            <w:pPr>
              <w:rPr>
                <w:rFonts w:hint="eastAsia" w:ascii="宋体" w:hAnsi="宋体" w:eastAsia="宋体" w:cs="宋体"/>
                <w:szCs w:val="21"/>
                <w:highlight w:val="none"/>
              </w:rPr>
            </w:pPr>
            <w:r>
              <w:rPr>
                <w:rFonts w:hint="eastAsia" w:ascii="宋体" w:hAnsi="宋体" w:eastAsia="宋体" w:cs="宋体"/>
                <w:szCs w:val="21"/>
                <w:highlight w:val="none"/>
                <w:lang w:val="en-US" w:eastAsia="zh-CN"/>
              </w:rPr>
              <w:t>否：不填写）</w:t>
            </w:r>
          </w:p>
        </w:tc>
        <w:tc>
          <w:tcPr>
            <w:tcW w:w="1343" w:type="dxa"/>
            <w:tcBorders>
              <w:top w:val="single" w:color="000000" w:sz="4" w:space="0"/>
              <w:left w:val="single" w:color="000000" w:sz="4" w:space="0"/>
              <w:bottom w:val="single" w:color="000000" w:sz="4" w:space="0"/>
              <w:right w:val="single" w:color="000000" w:sz="4" w:space="0"/>
            </w:tcBorders>
            <w:noWrap/>
            <w:vAlign w:val="center"/>
          </w:tcPr>
          <w:p w14:paraId="2AE01162">
            <w:pPr>
              <w:rPr>
                <w:rFonts w:hint="eastAsia" w:ascii="宋体" w:hAnsi="宋体" w:eastAsia="宋体" w:cs="宋体"/>
                <w:szCs w:val="21"/>
                <w:highlight w:val="none"/>
              </w:rPr>
            </w:pPr>
          </w:p>
        </w:tc>
      </w:tr>
    </w:tbl>
    <w:p w14:paraId="2347DC5B">
      <w:pPr>
        <w:rPr>
          <w:rFonts w:hint="eastAsia"/>
          <w:lang w:val="en-US" w:eastAsia="zh-CN"/>
        </w:rPr>
      </w:pPr>
    </w:p>
    <w:p w14:paraId="50D085A2">
      <w:pPr>
        <w:pStyle w:val="3"/>
        <w:bidi w:val="0"/>
        <w:jc w:val="center"/>
        <w:rPr>
          <w:highlight w:val="none"/>
        </w:rPr>
      </w:pPr>
      <w:r>
        <w:rPr>
          <w:rFonts w:hint="eastAsia"/>
          <w:highlight w:val="none"/>
          <w:lang w:val="en-US" w:eastAsia="zh-CN"/>
        </w:rPr>
        <w:t>二、</w:t>
      </w:r>
      <w:r>
        <w:rPr>
          <w:rFonts w:hint="eastAsia"/>
          <w:highlight w:val="none"/>
        </w:rPr>
        <w:t>调研参数应答表</w:t>
      </w:r>
    </w:p>
    <w:p w14:paraId="6C182C1A">
      <w:pPr>
        <w:widowControl/>
        <w:spacing w:line="360" w:lineRule="auto"/>
        <w:textAlignment w:val="center"/>
        <w:rPr>
          <w:rFonts w:hint="eastAsia" w:ascii="宋体" w:hAnsi="宋体" w:eastAsia="宋体" w:cs="宋体"/>
          <w:sz w:val="24"/>
          <w:highlight w:val="none"/>
        </w:rPr>
      </w:pPr>
      <w:r>
        <w:rPr>
          <w:rFonts w:hint="eastAsia" w:ascii="宋体" w:hAnsi="宋体" w:eastAsia="宋体" w:cs="宋体"/>
          <w:sz w:val="24"/>
          <w:highlight w:val="none"/>
        </w:rPr>
        <w:t>填写说明：</w:t>
      </w:r>
    </w:p>
    <w:p w14:paraId="4429FB00">
      <w:pPr>
        <w:widowControl/>
        <w:numPr>
          <w:ilvl w:val="0"/>
          <w:numId w:val="2"/>
        </w:numPr>
        <w:spacing w:line="360" w:lineRule="auto"/>
        <w:textAlignment w:val="center"/>
        <w:rPr>
          <w:rFonts w:hint="eastAsia" w:ascii="宋体" w:hAnsi="宋体" w:eastAsia="宋体" w:cs="宋体"/>
          <w:sz w:val="24"/>
          <w:highlight w:val="none"/>
        </w:rPr>
      </w:pPr>
      <w:r>
        <w:rPr>
          <w:rFonts w:hint="eastAsia" w:ascii="宋体" w:hAnsi="宋体" w:eastAsia="宋体" w:cs="宋体"/>
          <w:sz w:val="24"/>
          <w:highlight w:val="none"/>
        </w:rPr>
        <w:t>请各供应商根据实际情况完善本表标注</w:t>
      </w:r>
      <w:r>
        <w:rPr>
          <w:rFonts w:hint="eastAsia" w:ascii="宋体" w:hAnsi="宋体" w:eastAsia="宋体" w:cs="宋体"/>
          <w:color w:val="0000FF"/>
          <w:sz w:val="24"/>
          <w:highlight w:val="none"/>
          <w:lang w:val="en-US" w:eastAsia="zh-CN"/>
        </w:rPr>
        <w:t>蓝色</w:t>
      </w:r>
      <w:r>
        <w:rPr>
          <w:rFonts w:hint="eastAsia" w:ascii="宋体" w:hAnsi="宋体" w:eastAsia="宋体" w:cs="宋体"/>
          <w:sz w:val="24"/>
          <w:highlight w:val="none"/>
        </w:rPr>
        <w:t>内容。</w:t>
      </w:r>
    </w:p>
    <w:p w14:paraId="7D7AC47F">
      <w:pPr>
        <w:pStyle w:val="5"/>
        <w:numPr>
          <w:ilvl w:val="0"/>
          <w:numId w:val="2"/>
        </w:numPr>
        <w:rPr>
          <w:rFonts w:hAnsi="宋体" w:cs="宋体"/>
          <w:b/>
          <w:bCs/>
          <w:color w:val="000000"/>
          <w:kern w:val="0"/>
          <w:sz w:val="28"/>
          <w:szCs w:val="28"/>
          <w:highlight w:val="none"/>
          <w:lang w:bidi="ar"/>
        </w:rPr>
      </w:pPr>
      <w:r>
        <w:rPr>
          <w:rFonts w:hAnsi="宋体" w:cs="宋体"/>
          <w:sz w:val="24"/>
          <w:highlight w:val="none"/>
        </w:rPr>
        <w:t>调研参数应答表需提供加盖供应商公章的</w:t>
      </w:r>
      <w:r>
        <w:rPr>
          <w:rFonts w:hint="eastAsia" w:hAnsi="宋体" w:cs="宋体"/>
          <w:sz w:val="24"/>
          <w:highlight w:val="none"/>
          <w:lang w:val="en-US" w:eastAsia="zh-CN"/>
        </w:rPr>
        <w:t>PDF版</w:t>
      </w:r>
      <w:r>
        <w:rPr>
          <w:rFonts w:hAnsi="宋体" w:cs="宋体"/>
          <w:sz w:val="24"/>
          <w:highlight w:val="none"/>
        </w:rPr>
        <w:t>扫描件以及word版电子档</w:t>
      </w:r>
      <w:r>
        <w:rPr>
          <w:rFonts w:hint="eastAsia" w:hAnsi="宋体" w:cs="宋体"/>
          <w:sz w:val="24"/>
          <w:highlight w:val="none"/>
          <w:lang w:eastAsia="zh-CN"/>
        </w:rPr>
        <w:t>，</w:t>
      </w:r>
      <w:r>
        <w:rPr>
          <w:rFonts w:hint="eastAsia" w:hAnsi="宋体" w:cs="宋体"/>
          <w:sz w:val="24"/>
          <w:highlight w:val="none"/>
          <w:lang w:val="en-US" w:eastAsia="zh-CN"/>
        </w:rPr>
        <w:t>纸质版邮寄至公告指定地址</w:t>
      </w:r>
      <w:r>
        <w:rPr>
          <w:rFonts w:hAnsi="宋体" w:cs="宋体"/>
          <w:sz w:val="24"/>
          <w:highlight w:val="none"/>
        </w:rPr>
        <w:t>。</w:t>
      </w:r>
    </w:p>
    <w:tbl>
      <w:tblPr>
        <w:tblStyle w:val="6"/>
        <w:tblW w:w="14720" w:type="dxa"/>
        <w:tblInd w:w="-358" w:type="dxa"/>
        <w:tblLayout w:type="fixed"/>
        <w:tblCellMar>
          <w:top w:w="0" w:type="dxa"/>
          <w:left w:w="108" w:type="dxa"/>
          <w:bottom w:w="0" w:type="dxa"/>
          <w:right w:w="108" w:type="dxa"/>
        </w:tblCellMar>
      </w:tblPr>
      <w:tblGrid>
        <w:gridCol w:w="783"/>
        <w:gridCol w:w="1055"/>
        <w:gridCol w:w="1394"/>
        <w:gridCol w:w="770"/>
        <w:gridCol w:w="730"/>
        <w:gridCol w:w="730"/>
        <w:gridCol w:w="727"/>
        <w:gridCol w:w="2262"/>
        <w:gridCol w:w="1225"/>
        <w:gridCol w:w="1725"/>
        <w:gridCol w:w="1238"/>
        <w:gridCol w:w="1425"/>
        <w:gridCol w:w="656"/>
      </w:tblGrid>
      <w:tr w14:paraId="6A80F1DF">
        <w:tblPrEx>
          <w:tblCellMar>
            <w:top w:w="0" w:type="dxa"/>
            <w:left w:w="108" w:type="dxa"/>
            <w:bottom w:w="0" w:type="dxa"/>
            <w:right w:w="108" w:type="dxa"/>
          </w:tblCellMar>
        </w:tblPrEx>
        <w:trPr>
          <w:trHeight w:val="90" w:hRule="atLeast"/>
        </w:trPr>
        <w:tc>
          <w:tcPr>
            <w:tcW w:w="783" w:type="dxa"/>
            <w:tcBorders>
              <w:top w:val="single" w:color="auto" w:sz="4" w:space="0"/>
              <w:left w:val="single" w:color="auto" w:sz="4" w:space="0"/>
              <w:bottom w:val="single" w:color="auto" w:sz="4" w:space="0"/>
              <w:right w:val="single" w:color="000000" w:sz="4" w:space="0"/>
            </w:tcBorders>
            <w:shd w:val="clear" w:color="auto" w:fill="auto"/>
            <w:vAlign w:val="center"/>
          </w:tcPr>
          <w:p w14:paraId="6D1FD166">
            <w:pPr>
              <w:widowControl/>
              <w:jc w:val="center"/>
              <w:textAlignment w:val="center"/>
              <w:rPr>
                <w:rFonts w:hint="eastAsia" w:ascii="仿宋" w:hAnsi="仿宋" w:eastAsia="仿宋" w:cs="仿宋"/>
                <w:b w:val="0"/>
                <w:bCs w:val="0"/>
                <w:color w:val="auto"/>
                <w:kern w:val="0"/>
                <w:sz w:val="21"/>
                <w:szCs w:val="21"/>
                <w:highlight w:val="none"/>
                <w:lang w:bidi="ar"/>
              </w:rPr>
            </w:pPr>
            <w:r>
              <w:rPr>
                <w:rFonts w:hint="eastAsia" w:ascii="仿宋" w:hAnsi="仿宋" w:eastAsia="仿宋" w:cs="仿宋"/>
                <w:b w:val="0"/>
                <w:bCs w:val="0"/>
                <w:color w:val="auto"/>
                <w:kern w:val="0"/>
                <w:sz w:val="21"/>
                <w:szCs w:val="21"/>
                <w:highlight w:val="none"/>
                <w:lang w:bidi="ar"/>
              </w:rPr>
              <w:t>序号</w:t>
            </w:r>
          </w:p>
        </w:tc>
        <w:tc>
          <w:tcPr>
            <w:tcW w:w="1055" w:type="dxa"/>
            <w:tcBorders>
              <w:top w:val="single" w:color="auto" w:sz="4" w:space="0"/>
              <w:left w:val="single" w:color="000000" w:sz="4" w:space="0"/>
              <w:bottom w:val="single" w:color="auto" w:sz="4" w:space="0"/>
              <w:right w:val="single" w:color="000000" w:sz="4" w:space="0"/>
            </w:tcBorders>
            <w:shd w:val="clear" w:color="auto" w:fill="auto"/>
            <w:vAlign w:val="center"/>
          </w:tcPr>
          <w:p w14:paraId="2F01FC00">
            <w:pPr>
              <w:widowControl/>
              <w:jc w:val="center"/>
              <w:textAlignment w:val="center"/>
              <w:rPr>
                <w:rFonts w:hint="eastAsia" w:ascii="仿宋" w:hAnsi="仿宋" w:eastAsia="仿宋" w:cs="仿宋"/>
                <w:b w:val="0"/>
                <w:bCs w:val="0"/>
                <w:color w:val="auto"/>
                <w:sz w:val="21"/>
                <w:szCs w:val="21"/>
                <w:highlight w:val="none"/>
              </w:rPr>
            </w:pPr>
            <w:r>
              <w:rPr>
                <w:rFonts w:hint="eastAsia" w:ascii="仿宋" w:hAnsi="仿宋" w:eastAsia="仿宋" w:cs="仿宋"/>
                <w:b w:val="0"/>
                <w:bCs w:val="0"/>
                <w:color w:val="auto"/>
                <w:kern w:val="0"/>
                <w:sz w:val="21"/>
                <w:szCs w:val="21"/>
                <w:highlight w:val="none"/>
                <w:lang w:bidi="ar"/>
              </w:rPr>
              <w:t>类别</w:t>
            </w:r>
          </w:p>
        </w:tc>
        <w:tc>
          <w:tcPr>
            <w:tcW w:w="1394" w:type="dxa"/>
            <w:tcBorders>
              <w:top w:val="single" w:color="auto" w:sz="4" w:space="0"/>
              <w:left w:val="single" w:color="000000" w:sz="4" w:space="0"/>
              <w:bottom w:val="single" w:color="auto" w:sz="4" w:space="0"/>
              <w:right w:val="single" w:color="000000" w:sz="4" w:space="0"/>
            </w:tcBorders>
            <w:shd w:val="clear" w:color="auto" w:fill="auto"/>
            <w:vAlign w:val="center"/>
          </w:tcPr>
          <w:p w14:paraId="42A63C72">
            <w:pPr>
              <w:widowControl/>
              <w:jc w:val="center"/>
              <w:textAlignment w:val="center"/>
              <w:rPr>
                <w:rFonts w:hint="eastAsia" w:ascii="仿宋" w:hAnsi="仿宋" w:eastAsia="仿宋" w:cs="仿宋"/>
                <w:b w:val="0"/>
                <w:bCs w:val="0"/>
                <w:color w:val="auto"/>
                <w:sz w:val="21"/>
                <w:szCs w:val="21"/>
                <w:highlight w:val="none"/>
              </w:rPr>
            </w:pPr>
            <w:r>
              <w:rPr>
                <w:rFonts w:hint="eastAsia" w:ascii="仿宋" w:hAnsi="仿宋" w:eastAsia="仿宋" w:cs="仿宋"/>
                <w:b w:val="0"/>
                <w:bCs w:val="0"/>
                <w:color w:val="auto"/>
                <w:kern w:val="0"/>
                <w:sz w:val="21"/>
                <w:szCs w:val="21"/>
                <w:highlight w:val="none"/>
                <w:lang w:bidi="ar"/>
              </w:rPr>
              <w:t>装备名称</w:t>
            </w:r>
          </w:p>
        </w:tc>
        <w:tc>
          <w:tcPr>
            <w:tcW w:w="770" w:type="dxa"/>
            <w:tcBorders>
              <w:top w:val="single" w:color="auto" w:sz="4" w:space="0"/>
              <w:left w:val="single" w:color="000000" w:sz="4" w:space="0"/>
              <w:bottom w:val="single" w:color="auto" w:sz="4" w:space="0"/>
              <w:right w:val="single" w:color="000000" w:sz="4" w:space="0"/>
            </w:tcBorders>
            <w:shd w:val="clear" w:color="auto" w:fill="auto"/>
            <w:vAlign w:val="center"/>
          </w:tcPr>
          <w:p w14:paraId="4C231BFE">
            <w:pPr>
              <w:widowControl/>
              <w:jc w:val="center"/>
              <w:textAlignment w:val="center"/>
              <w:rPr>
                <w:rFonts w:hint="eastAsia" w:ascii="仿宋" w:hAnsi="仿宋" w:eastAsia="仿宋" w:cs="仿宋"/>
                <w:b w:val="0"/>
                <w:bCs w:val="0"/>
                <w:color w:val="auto"/>
                <w:kern w:val="0"/>
                <w:sz w:val="21"/>
                <w:szCs w:val="21"/>
                <w:highlight w:val="none"/>
                <w:lang w:val="en-US" w:eastAsia="zh-CN" w:bidi="ar"/>
              </w:rPr>
            </w:pPr>
            <w:r>
              <w:rPr>
                <w:rFonts w:hint="default" w:ascii="仿宋" w:hAnsi="仿宋" w:eastAsia="仿宋" w:cs="仿宋"/>
                <w:b w:val="0"/>
                <w:bCs w:val="0"/>
                <w:color w:val="auto"/>
                <w:kern w:val="0"/>
                <w:sz w:val="21"/>
                <w:szCs w:val="21"/>
                <w:highlight w:val="none"/>
                <w:lang w:val="en-US" w:eastAsia="zh-CN" w:bidi="ar"/>
              </w:rPr>
              <w:t>数量</w:t>
            </w:r>
          </w:p>
        </w:tc>
        <w:tc>
          <w:tcPr>
            <w:tcW w:w="730" w:type="dxa"/>
            <w:tcBorders>
              <w:top w:val="single" w:color="auto" w:sz="4" w:space="0"/>
              <w:left w:val="single" w:color="000000" w:sz="4" w:space="0"/>
              <w:bottom w:val="single" w:color="auto" w:sz="4" w:space="0"/>
              <w:right w:val="single" w:color="000000" w:sz="4" w:space="0"/>
            </w:tcBorders>
            <w:shd w:val="clear" w:color="auto" w:fill="auto"/>
            <w:vAlign w:val="center"/>
          </w:tcPr>
          <w:p w14:paraId="2AA2DE3F">
            <w:pPr>
              <w:widowControl/>
              <w:jc w:val="center"/>
              <w:textAlignment w:val="center"/>
              <w:rPr>
                <w:rFonts w:hint="eastAsia" w:ascii="仿宋" w:hAnsi="仿宋" w:eastAsia="仿宋" w:cs="仿宋"/>
                <w:b w:val="0"/>
                <w:bCs w:val="0"/>
                <w:color w:val="auto"/>
                <w:kern w:val="0"/>
                <w:sz w:val="21"/>
                <w:szCs w:val="21"/>
                <w:highlight w:val="none"/>
                <w:lang w:val="en-US" w:eastAsia="zh-CN" w:bidi="ar"/>
              </w:rPr>
            </w:pPr>
            <w:r>
              <w:rPr>
                <w:rFonts w:hint="eastAsia" w:ascii="仿宋" w:hAnsi="仿宋" w:eastAsia="仿宋" w:cs="仿宋"/>
                <w:b w:val="0"/>
                <w:bCs w:val="0"/>
                <w:color w:val="auto"/>
                <w:kern w:val="0"/>
                <w:sz w:val="21"/>
                <w:szCs w:val="21"/>
                <w:highlight w:val="none"/>
                <w:lang w:val="en-US" w:eastAsia="zh-CN" w:bidi="ar"/>
              </w:rPr>
              <w:t>市场参考单价</w:t>
            </w:r>
          </w:p>
        </w:tc>
        <w:tc>
          <w:tcPr>
            <w:tcW w:w="730" w:type="dxa"/>
            <w:tcBorders>
              <w:top w:val="single" w:color="auto" w:sz="4" w:space="0"/>
              <w:left w:val="single" w:color="000000" w:sz="4" w:space="0"/>
              <w:bottom w:val="single" w:color="auto" w:sz="4" w:space="0"/>
              <w:right w:val="single" w:color="000000" w:sz="4" w:space="0"/>
            </w:tcBorders>
            <w:shd w:val="clear" w:color="auto" w:fill="auto"/>
            <w:vAlign w:val="center"/>
          </w:tcPr>
          <w:p w14:paraId="143AFC7E">
            <w:pPr>
              <w:widowControl/>
              <w:jc w:val="center"/>
              <w:textAlignment w:val="center"/>
              <w:rPr>
                <w:rFonts w:hint="eastAsia" w:ascii="仿宋" w:hAnsi="仿宋" w:eastAsia="仿宋" w:cs="仿宋"/>
                <w:b w:val="0"/>
                <w:bCs w:val="0"/>
                <w:color w:val="auto"/>
                <w:sz w:val="21"/>
                <w:szCs w:val="21"/>
                <w:highlight w:val="none"/>
              </w:rPr>
            </w:pPr>
            <w:r>
              <w:rPr>
                <w:rFonts w:hint="eastAsia" w:ascii="仿宋" w:hAnsi="仿宋" w:eastAsia="仿宋" w:cs="仿宋"/>
                <w:b w:val="0"/>
                <w:bCs w:val="0"/>
                <w:color w:val="auto"/>
                <w:kern w:val="0"/>
                <w:sz w:val="21"/>
                <w:szCs w:val="21"/>
                <w:highlight w:val="none"/>
                <w:lang w:bidi="ar"/>
              </w:rPr>
              <w:t>单位</w:t>
            </w:r>
          </w:p>
        </w:tc>
        <w:tc>
          <w:tcPr>
            <w:tcW w:w="727" w:type="dxa"/>
            <w:tcBorders>
              <w:top w:val="single" w:color="auto" w:sz="4" w:space="0"/>
              <w:left w:val="single" w:color="000000" w:sz="4" w:space="0"/>
              <w:bottom w:val="single" w:color="auto" w:sz="4" w:space="0"/>
              <w:right w:val="single" w:color="000000" w:sz="4" w:space="0"/>
            </w:tcBorders>
            <w:shd w:val="clear" w:color="auto" w:fill="auto"/>
            <w:vAlign w:val="center"/>
          </w:tcPr>
          <w:p w14:paraId="391F3198">
            <w:pPr>
              <w:widowControl/>
              <w:jc w:val="center"/>
              <w:textAlignment w:val="center"/>
              <w:rPr>
                <w:rFonts w:hint="eastAsia" w:ascii="仿宋" w:hAnsi="仿宋" w:eastAsia="仿宋" w:cs="仿宋"/>
                <w:b w:val="0"/>
                <w:bCs w:val="0"/>
                <w:color w:val="auto"/>
                <w:kern w:val="0"/>
                <w:sz w:val="21"/>
                <w:szCs w:val="21"/>
                <w:highlight w:val="none"/>
                <w:lang w:val="en-US" w:eastAsia="zh-CN" w:bidi="ar"/>
              </w:rPr>
            </w:pPr>
            <w:r>
              <w:rPr>
                <w:rFonts w:hint="eastAsia" w:ascii="仿宋" w:hAnsi="仿宋" w:eastAsia="仿宋" w:cs="仿宋"/>
                <w:b w:val="0"/>
                <w:bCs w:val="0"/>
                <w:color w:val="auto"/>
                <w:kern w:val="0"/>
                <w:sz w:val="21"/>
                <w:szCs w:val="21"/>
                <w:highlight w:val="none"/>
                <w:lang w:val="en-US" w:eastAsia="zh-CN" w:bidi="ar"/>
              </w:rPr>
              <w:t>品牌、型号</w:t>
            </w:r>
          </w:p>
        </w:tc>
        <w:tc>
          <w:tcPr>
            <w:tcW w:w="2262" w:type="dxa"/>
            <w:tcBorders>
              <w:top w:val="single" w:color="auto" w:sz="4" w:space="0"/>
              <w:left w:val="single" w:color="000000" w:sz="4" w:space="0"/>
              <w:bottom w:val="single" w:color="auto" w:sz="4" w:space="0"/>
              <w:right w:val="single" w:color="auto" w:sz="4" w:space="0"/>
            </w:tcBorders>
            <w:shd w:val="clear" w:color="auto" w:fill="auto"/>
            <w:vAlign w:val="center"/>
          </w:tcPr>
          <w:p w14:paraId="28031138">
            <w:pPr>
              <w:widowControl/>
              <w:jc w:val="center"/>
              <w:textAlignment w:val="center"/>
              <w:rPr>
                <w:rFonts w:hint="eastAsia" w:ascii="仿宋" w:hAnsi="仿宋" w:eastAsia="仿宋" w:cs="仿宋"/>
                <w:b/>
                <w:bCs/>
                <w:color w:val="000000"/>
                <w:kern w:val="0"/>
                <w:sz w:val="21"/>
                <w:szCs w:val="21"/>
                <w:highlight w:val="none"/>
                <w:lang w:bidi="ar"/>
              </w:rPr>
            </w:pPr>
            <w:r>
              <w:rPr>
                <w:rFonts w:hint="eastAsia" w:ascii="仿宋" w:hAnsi="仿宋" w:eastAsia="仿宋" w:cs="仿宋"/>
                <w:b/>
                <w:bCs/>
                <w:color w:val="000000"/>
                <w:kern w:val="0"/>
                <w:sz w:val="21"/>
                <w:szCs w:val="21"/>
                <w:highlight w:val="none"/>
                <w:lang w:bidi="ar"/>
              </w:rPr>
              <w:t>参数</w:t>
            </w:r>
          </w:p>
          <w:p w14:paraId="6EC5D4D5">
            <w:pPr>
              <w:widowControl/>
              <w:jc w:val="center"/>
              <w:textAlignment w:val="center"/>
              <w:rPr>
                <w:rFonts w:hint="eastAsia" w:ascii="仿宋" w:hAnsi="仿宋" w:eastAsia="仿宋" w:cs="仿宋"/>
                <w:b/>
                <w:bCs/>
                <w:color w:val="000000"/>
                <w:sz w:val="21"/>
                <w:szCs w:val="21"/>
                <w:highlight w:val="none"/>
                <w:lang w:eastAsia="zh-CN"/>
              </w:rPr>
            </w:pPr>
            <w:r>
              <w:rPr>
                <w:rFonts w:hint="eastAsia" w:ascii="仿宋" w:hAnsi="仿宋" w:eastAsia="仿宋" w:cs="仿宋"/>
                <w:b w:val="0"/>
                <w:bCs w:val="0"/>
                <w:color w:val="000000"/>
                <w:kern w:val="0"/>
                <w:sz w:val="21"/>
                <w:szCs w:val="21"/>
                <w:highlight w:val="none"/>
                <w:lang w:eastAsia="zh-CN" w:bidi="ar"/>
              </w:rPr>
              <w:t>（</w:t>
            </w:r>
            <w:r>
              <w:rPr>
                <w:rFonts w:hint="eastAsia" w:ascii="仿宋" w:hAnsi="仿宋" w:eastAsia="仿宋" w:cs="仿宋"/>
                <w:b w:val="0"/>
                <w:bCs w:val="0"/>
                <w:color w:val="000000"/>
                <w:kern w:val="0"/>
                <w:sz w:val="21"/>
                <w:szCs w:val="21"/>
                <w:highlight w:val="none"/>
                <w:lang w:val="en-US" w:eastAsia="zh-CN" w:bidi="ar"/>
              </w:rPr>
              <w:t>下列参数格式仅供参考，供应商可根据实际情况自行提供参数内容</w:t>
            </w:r>
            <w:r>
              <w:rPr>
                <w:rFonts w:hint="eastAsia" w:ascii="仿宋" w:hAnsi="仿宋" w:eastAsia="仿宋" w:cs="仿宋"/>
                <w:b w:val="0"/>
                <w:bCs w:val="0"/>
                <w:color w:val="000000"/>
                <w:kern w:val="0"/>
                <w:sz w:val="21"/>
                <w:szCs w:val="21"/>
                <w:highlight w:val="none"/>
                <w:lang w:eastAsia="zh-CN" w:bidi="ar"/>
              </w:rPr>
              <w:t>）</w:t>
            </w:r>
          </w:p>
        </w:tc>
        <w:tc>
          <w:tcPr>
            <w:tcW w:w="1225" w:type="dxa"/>
            <w:tcBorders>
              <w:top w:val="single" w:color="000000" w:sz="4" w:space="0"/>
              <w:left w:val="single" w:color="auto" w:sz="4" w:space="0"/>
              <w:bottom w:val="single" w:color="000000" w:sz="4" w:space="0"/>
              <w:right w:val="single" w:color="000000" w:sz="4" w:space="0"/>
            </w:tcBorders>
            <w:shd w:val="clear" w:color="auto" w:fill="auto"/>
            <w:vAlign w:val="center"/>
          </w:tcPr>
          <w:p w14:paraId="153AD7F1">
            <w:pPr>
              <w:widowControl/>
              <w:jc w:val="center"/>
              <w:textAlignment w:val="center"/>
              <w:rPr>
                <w:rFonts w:hint="eastAsia" w:ascii="仿宋" w:hAnsi="仿宋" w:eastAsia="仿宋" w:cs="仿宋"/>
                <w:b/>
                <w:bCs/>
                <w:color w:val="000000"/>
                <w:sz w:val="21"/>
                <w:szCs w:val="21"/>
                <w:highlight w:val="none"/>
                <w:lang w:eastAsia="zh-CN"/>
              </w:rPr>
            </w:pPr>
            <w:r>
              <w:rPr>
                <w:rFonts w:hint="eastAsia" w:ascii="仿宋" w:hAnsi="仿宋" w:eastAsia="仿宋" w:cs="仿宋"/>
                <w:b/>
                <w:bCs/>
                <w:color w:val="000000"/>
                <w:sz w:val="21"/>
                <w:szCs w:val="21"/>
                <w:highlight w:val="none"/>
                <w:lang w:val="en-US" w:eastAsia="zh-CN"/>
              </w:rPr>
              <w:t>制造厂家、</w:t>
            </w:r>
            <w:r>
              <w:rPr>
                <w:rFonts w:hint="eastAsia" w:ascii="仿宋" w:hAnsi="仿宋" w:eastAsia="仿宋" w:cs="仿宋"/>
                <w:b/>
                <w:bCs/>
                <w:color w:val="000000"/>
                <w:sz w:val="21"/>
                <w:szCs w:val="21"/>
                <w:highlight w:val="none"/>
              </w:rPr>
              <w:t>制造厂家是否为中小</w:t>
            </w:r>
            <w:r>
              <w:rPr>
                <w:rFonts w:hint="eastAsia" w:ascii="仿宋" w:hAnsi="仿宋" w:eastAsia="仿宋" w:cs="仿宋"/>
                <w:b/>
                <w:bCs/>
                <w:color w:val="000000"/>
                <w:sz w:val="21"/>
                <w:szCs w:val="21"/>
                <w:highlight w:val="none"/>
                <w:lang w:val="en-US" w:eastAsia="zh-CN"/>
              </w:rPr>
              <w:t>微</w:t>
            </w:r>
            <w:r>
              <w:rPr>
                <w:rFonts w:hint="eastAsia" w:ascii="仿宋" w:hAnsi="仿宋" w:eastAsia="仿宋" w:cs="仿宋"/>
                <w:b/>
                <w:bCs/>
                <w:color w:val="000000"/>
                <w:sz w:val="21"/>
                <w:szCs w:val="21"/>
                <w:highlight w:val="none"/>
              </w:rPr>
              <w:t>企业</w:t>
            </w:r>
            <w:r>
              <w:rPr>
                <w:rFonts w:hint="eastAsia" w:ascii="仿宋" w:hAnsi="仿宋" w:eastAsia="仿宋" w:cs="仿宋"/>
                <w:b w:val="0"/>
                <w:bCs w:val="0"/>
                <w:color w:val="000000"/>
                <w:sz w:val="21"/>
                <w:szCs w:val="21"/>
                <w:highlight w:val="none"/>
                <w:lang w:eastAsia="zh-CN"/>
              </w:rPr>
              <w:t>（</w:t>
            </w:r>
            <w:r>
              <w:rPr>
                <w:rFonts w:hint="eastAsia" w:ascii="仿宋" w:hAnsi="仿宋" w:eastAsia="仿宋" w:cs="仿宋"/>
                <w:b w:val="0"/>
                <w:bCs w:val="0"/>
                <w:color w:val="000000"/>
                <w:sz w:val="21"/>
                <w:szCs w:val="21"/>
                <w:highlight w:val="none"/>
                <w:lang w:val="en-US" w:eastAsia="zh-CN"/>
              </w:rPr>
              <w:t>填写制造厂家名称、“是/否”即可</w:t>
            </w:r>
            <w:r>
              <w:rPr>
                <w:rFonts w:hint="eastAsia" w:ascii="仿宋" w:hAnsi="仿宋" w:eastAsia="仿宋" w:cs="仿宋"/>
                <w:b w:val="0"/>
                <w:bCs w:val="0"/>
                <w:color w:val="000000"/>
                <w:sz w:val="21"/>
                <w:szCs w:val="21"/>
                <w:highlight w:val="none"/>
                <w:lang w:eastAsia="zh-CN"/>
              </w:rPr>
              <w:t>）</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92F71">
            <w:pPr>
              <w:widowControl/>
              <w:jc w:val="center"/>
              <w:textAlignment w:val="center"/>
              <w:rPr>
                <w:rFonts w:hint="eastAsia" w:ascii="仿宋" w:hAnsi="仿宋" w:eastAsia="仿宋" w:cs="仿宋"/>
                <w:b/>
                <w:bCs/>
                <w:color w:val="000000"/>
                <w:kern w:val="0"/>
                <w:sz w:val="21"/>
                <w:szCs w:val="21"/>
                <w:highlight w:val="none"/>
                <w:lang w:val="en-US" w:eastAsia="zh-CN" w:bidi="ar"/>
              </w:rPr>
            </w:pPr>
            <w:r>
              <w:rPr>
                <w:rFonts w:hint="eastAsia" w:ascii="仿宋" w:hAnsi="仿宋" w:eastAsia="仿宋" w:cs="仿宋"/>
                <w:b/>
                <w:bCs/>
                <w:color w:val="000000"/>
                <w:kern w:val="0"/>
                <w:sz w:val="21"/>
                <w:szCs w:val="21"/>
                <w:highlight w:val="none"/>
                <w:lang w:val="en-US" w:eastAsia="zh-CN" w:bidi="ar"/>
              </w:rPr>
              <w:t>相应设备涉及的</w:t>
            </w:r>
            <w:r>
              <w:rPr>
                <w:rFonts w:hint="eastAsia" w:ascii="仿宋" w:hAnsi="仿宋" w:eastAsia="仿宋" w:cs="仿宋"/>
                <w:b/>
                <w:bCs/>
                <w:color w:val="000000"/>
                <w:kern w:val="0"/>
                <w:sz w:val="21"/>
                <w:szCs w:val="21"/>
                <w:highlight w:val="none"/>
                <w:lang w:bidi="ar"/>
              </w:rPr>
              <w:t>现行国家强制标准</w:t>
            </w:r>
            <w:r>
              <w:rPr>
                <w:rFonts w:hint="eastAsia" w:ascii="仿宋" w:hAnsi="仿宋" w:eastAsia="仿宋" w:cs="仿宋"/>
                <w:b w:val="0"/>
                <w:bCs w:val="0"/>
                <w:color w:val="000000"/>
                <w:kern w:val="0"/>
                <w:sz w:val="21"/>
                <w:szCs w:val="21"/>
                <w:highlight w:val="none"/>
                <w:lang w:eastAsia="zh-CN" w:bidi="ar"/>
              </w:rPr>
              <w:t>（</w:t>
            </w:r>
            <w:r>
              <w:rPr>
                <w:rFonts w:hint="eastAsia" w:ascii="仿宋" w:hAnsi="仿宋" w:eastAsia="仿宋" w:cs="仿宋"/>
                <w:b w:val="0"/>
                <w:bCs w:val="0"/>
                <w:color w:val="000000"/>
                <w:kern w:val="0"/>
                <w:sz w:val="21"/>
                <w:szCs w:val="21"/>
                <w:highlight w:val="none"/>
                <w:lang w:val="en-US" w:eastAsia="zh-CN" w:bidi="ar"/>
              </w:rPr>
              <w:t>填写现行标准名称：如“</w:t>
            </w:r>
            <w:r>
              <w:rPr>
                <w:rStyle w:val="8"/>
                <w:rFonts w:hint="eastAsia" w:ascii="仿宋" w:hAnsi="仿宋" w:eastAsia="仿宋" w:cs="仿宋"/>
                <w:b w:val="0"/>
                <w:bCs w:val="0"/>
                <w:color w:val="auto"/>
                <w:sz w:val="21"/>
                <w:szCs w:val="21"/>
                <w:highlight w:val="none"/>
                <w:lang w:bidi="ar"/>
              </w:rPr>
              <w:t>GB8181-2005《消防水枪》</w:t>
            </w:r>
            <w:r>
              <w:rPr>
                <w:rFonts w:hint="eastAsia" w:ascii="仿宋" w:hAnsi="仿宋" w:eastAsia="仿宋" w:cs="仿宋"/>
                <w:b w:val="0"/>
                <w:bCs w:val="0"/>
                <w:color w:val="000000"/>
                <w:kern w:val="0"/>
                <w:sz w:val="21"/>
                <w:szCs w:val="21"/>
                <w:highlight w:val="none"/>
                <w:lang w:val="en-US" w:eastAsia="zh-CN" w:bidi="ar"/>
              </w:rPr>
              <w:t>”</w:t>
            </w:r>
            <w:r>
              <w:rPr>
                <w:rFonts w:hint="eastAsia" w:ascii="仿宋" w:hAnsi="仿宋" w:eastAsia="仿宋" w:cs="仿宋"/>
                <w:b w:val="0"/>
                <w:bCs w:val="0"/>
                <w:color w:val="000000"/>
                <w:kern w:val="0"/>
                <w:sz w:val="21"/>
                <w:szCs w:val="21"/>
                <w:highlight w:val="none"/>
                <w:lang w:eastAsia="zh-CN" w:bidi="ar"/>
              </w:rPr>
              <w:t>）</w:t>
            </w:r>
          </w:p>
        </w:tc>
        <w:tc>
          <w:tcPr>
            <w:tcW w:w="12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0DBB1">
            <w:pPr>
              <w:widowControl/>
              <w:jc w:val="center"/>
              <w:textAlignment w:val="center"/>
              <w:rPr>
                <w:rFonts w:hint="default" w:ascii="仿宋" w:hAnsi="仿宋" w:eastAsia="仿宋" w:cs="仿宋"/>
                <w:b w:val="0"/>
                <w:bCs w:val="0"/>
                <w:color w:val="000000"/>
                <w:kern w:val="0"/>
                <w:sz w:val="21"/>
                <w:szCs w:val="21"/>
                <w:highlight w:val="none"/>
                <w:lang w:val="en-US" w:eastAsia="zh-CN" w:bidi="ar"/>
              </w:rPr>
            </w:pPr>
            <w:r>
              <w:rPr>
                <w:rFonts w:hint="eastAsia" w:ascii="仿宋" w:hAnsi="仿宋" w:eastAsia="仿宋" w:cs="仿宋"/>
                <w:b/>
                <w:bCs/>
                <w:color w:val="000000"/>
                <w:kern w:val="0"/>
                <w:sz w:val="21"/>
                <w:szCs w:val="21"/>
                <w:highlight w:val="none"/>
                <w:lang w:val="en-US" w:eastAsia="zh-CN" w:bidi="ar"/>
              </w:rPr>
              <w:t>是否愿意提供产品进行实地验证测试</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A2F10">
            <w:pPr>
              <w:widowControl/>
              <w:jc w:val="center"/>
              <w:textAlignment w:val="center"/>
              <w:rPr>
                <w:rFonts w:hint="eastAsia" w:ascii="仿宋" w:hAnsi="仿宋" w:eastAsia="仿宋" w:cs="仿宋"/>
                <w:b/>
                <w:bCs/>
                <w:color w:val="000000"/>
                <w:kern w:val="0"/>
                <w:sz w:val="21"/>
                <w:szCs w:val="21"/>
                <w:highlight w:val="none"/>
                <w:lang w:val="en-US" w:eastAsia="zh-CN" w:bidi="ar"/>
              </w:rPr>
            </w:pPr>
            <w:r>
              <w:rPr>
                <w:rFonts w:hint="eastAsia" w:ascii="仿宋" w:hAnsi="仿宋" w:eastAsia="仿宋" w:cs="仿宋"/>
                <w:b/>
                <w:bCs/>
                <w:color w:val="FF0000"/>
                <w:kern w:val="0"/>
                <w:sz w:val="21"/>
                <w:szCs w:val="21"/>
                <w:highlight w:val="none"/>
                <w:lang w:val="en-US" w:eastAsia="zh-CN" w:bidi="ar"/>
              </w:rPr>
              <w:t>单价</w:t>
            </w:r>
            <w:r>
              <w:rPr>
                <w:rFonts w:hint="eastAsia" w:ascii="仿宋" w:hAnsi="仿宋" w:eastAsia="仿宋" w:cs="仿宋"/>
                <w:b/>
                <w:bCs/>
                <w:color w:val="000000"/>
                <w:kern w:val="0"/>
                <w:sz w:val="21"/>
                <w:szCs w:val="21"/>
                <w:highlight w:val="none"/>
                <w:lang w:val="en-US" w:eastAsia="zh-CN" w:bidi="ar"/>
              </w:rPr>
              <w:t>报价</w:t>
            </w:r>
          </w:p>
          <w:p w14:paraId="53250851">
            <w:pPr>
              <w:widowControl/>
              <w:jc w:val="center"/>
              <w:textAlignment w:val="center"/>
              <w:rPr>
                <w:rFonts w:hint="eastAsia" w:ascii="仿宋" w:hAnsi="仿宋" w:eastAsia="仿宋" w:cs="仿宋"/>
                <w:b/>
                <w:bCs/>
                <w:color w:val="000000"/>
                <w:kern w:val="0"/>
                <w:sz w:val="21"/>
                <w:szCs w:val="21"/>
                <w:highlight w:val="none"/>
                <w:lang w:val="en-US" w:eastAsia="zh-CN" w:bidi="ar"/>
              </w:rPr>
            </w:pPr>
            <w:r>
              <w:rPr>
                <w:rFonts w:hint="eastAsia" w:ascii="仿宋" w:hAnsi="仿宋" w:eastAsia="仿宋" w:cs="仿宋"/>
                <w:b w:val="0"/>
                <w:bCs w:val="0"/>
                <w:color w:val="000000"/>
                <w:kern w:val="0"/>
                <w:sz w:val="21"/>
                <w:szCs w:val="21"/>
                <w:highlight w:val="none"/>
                <w:lang w:val="en-US" w:eastAsia="zh-CN" w:bidi="ar"/>
              </w:rPr>
              <w:t>（历史成交价需提供相关证明材料，例如中标/成交通知书或项目合同或中标公告截图；若无历史成交价，则填报市场报价。）</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33B99">
            <w:pPr>
              <w:widowControl/>
              <w:jc w:val="center"/>
              <w:textAlignment w:val="center"/>
              <w:rPr>
                <w:rFonts w:hint="default" w:ascii="仿宋" w:hAnsi="仿宋" w:eastAsia="仿宋" w:cs="仿宋"/>
                <w:b w:val="0"/>
                <w:bCs w:val="0"/>
                <w:color w:val="000000"/>
                <w:kern w:val="0"/>
                <w:sz w:val="21"/>
                <w:szCs w:val="21"/>
                <w:highlight w:val="none"/>
                <w:lang w:val="en-US" w:eastAsia="zh-CN" w:bidi="ar"/>
              </w:rPr>
            </w:pPr>
            <w:r>
              <w:rPr>
                <w:rFonts w:hint="eastAsia" w:ascii="仿宋" w:hAnsi="仿宋" w:eastAsia="仿宋" w:cs="仿宋"/>
                <w:b w:val="0"/>
                <w:bCs w:val="0"/>
                <w:color w:val="000000"/>
                <w:kern w:val="0"/>
                <w:sz w:val="21"/>
                <w:szCs w:val="21"/>
                <w:highlight w:val="none"/>
                <w:lang w:val="en-US" w:eastAsia="zh-CN" w:bidi="ar"/>
              </w:rPr>
              <w:t>备注</w:t>
            </w:r>
          </w:p>
        </w:tc>
      </w:tr>
      <w:tr w14:paraId="4AE3317F">
        <w:tblPrEx>
          <w:tblCellMar>
            <w:top w:w="0" w:type="dxa"/>
            <w:left w:w="108" w:type="dxa"/>
            <w:bottom w:w="0" w:type="dxa"/>
            <w:right w:w="108" w:type="dxa"/>
          </w:tblCellMar>
        </w:tblPrEx>
        <w:trPr>
          <w:trHeight w:val="675" w:hRule="atLeast"/>
        </w:trPr>
        <w:tc>
          <w:tcPr>
            <w:tcW w:w="783" w:type="dxa"/>
            <w:tcBorders>
              <w:top w:val="single" w:color="auto" w:sz="4" w:space="0"/>
              <w:left w:val="single" w:color="000000" w:sz="4" w:space="0"/>
              <w:bottom w:val="single" w:color="000000" w:sz="4" w:space="0"/>
              <w:right w:val="single" w:color="000000" w:sz="4" w:space="0"/>
            </w:tcBorders>
            <w:shd w:val="clear" w:color="auto" w:fill="auto"/>
            <w:vAlign w:val="center"/>
          </w:tcPr>
          <w:p w14:paraId="1F8344B5">
            <w:pPr>
              <w:widowControl/>
              <w:numPr>
                <w:ilvl w:val="0"/>
                <w:numId w:val="0"/>
              </w:numPr>
              <w:ind w:left="425" w:leftChars="0" w:hanging="425" w:firstLineChars="0"/>
              <w:jc w:val="center"/>
              <w:textAlignment w:val="center"/>
              <w:rPr>
                <w:rFonts w:hint="eastAsia" w:ascii="仿宋" w:hAnsi="仿宋" w:eastAsia="仿宋" w:cs="仿宋"/>
                <w:b w:val="0"/>
                <w:bCs w:val="0"/>
                <w:color w:val="0000FF"/>
                <w:kern w:val="0"/>
                <w:sz w:val="21"/>
                <w:szCs w:val="21"/>
                <w:highlight w:val="none"/>
                <w:lang w:val="en-US" w:eastAsia="zh-CN" w:bidi="ar"/>
              </w:rPr>
            </w:pPr>
            <w:r>
              <w:rPr>
                <w:rFonts w:hint="eastAsia" w:ascii="仿宋" w:hAnsi="仿宋" w:eastAsia="仿宋" w:cs="仿宋"/>
                <w:b w:val="0"/>
                <w:bCs w:val="0"/>
                <w:color w:val="0000FF"/>
                <w:kern w:val="0"/>
                <w:sz w:val="21"/>
                <w:szCs w:val="21"/>
                <w:highlight w:val="none"/>
                <w:lang w:val="en-US" w:eastAsia="zh-CN" w:bidi="ar"/>
              </w:rPr>
              <w:t>1</w:t>
            </w:r>
          </w:p>
        </w:tc>
        <w:tc>
          <w:tcPr>
            <w:tcW w:w="1055" w:type="dxa"/>
            <w:tcBorders>
              <w:top w:val="single" w:color="auto" w:sz="4" w:space="0"/>
              <w:left w:val="single" w:color="000000" w:sz="4" w:space="0"/>
              <w:bottom w:val="single" w:color="000000" w:sz="4" w:space="0"/>
              <w:right w:val="single" w:color="000000" w:sz="4" w:space="0"/>
            </w:tcBorders>
            <w:shd w:val="clear" w:color="auto" w:fill="auto"/>
            <w:vAlign w:val="center"/>
          </w:tcPr>
          <w:p w14:paraId="788EAF74">
            <w:pPr>
              <w:widowControl/>
              <w:jc w:val="center"/>
              <w:textAlignment w:val="center"/>
              <w:rPr>
                <w:rFonts w:hint="default" w:ascii="仿宋" w:hAnsi="仿宋" w:eastAsia="仿宋" w:cs="仿宋"/>
                <w:b w:val="0"/>
                <w:bCs w:val="0"/>
                <w:color w:val="0000FF"/>
                <w:sz w:val="21"/>
                <w:szCs w:val="21"/>
                <w:highlight w:val="none"/>
                <w:lang w:val="en-US" w:eastAsia="zh-CN"/>
              </w:rPr>
            </w:pPr>
            <w:r>
              <w:rPr>
                <w:rFonts w:hint="eastAsia" w:ascii="仿宋" w:hAnsi="仿宋" w:eastAsia="仿宋" w:cs="仿宋"/>
                <w:b w:val="0"/>
                <w:bCs w:val="0"/>
                <w:color w:val="0000FF"/>
                <w:sz w:val="21"/>
                <w:szCs w:val="21"/>
                <w:highlight w:val="none"/>
                <w:lang w:val="en-US" w:eastAsia="zh-CN"/>
              </w:rPr>
              <w:t>**</w:t>
            </w:r>
          </w:p>
        </w:tc>
        <w:tc>
          <w:tcPr>
            <w:tcW w:w="1394" w:type="dxa"/>
            <w:tcBorders>
              <w:top w:val="single" w:color="auto" w:sz="4" w:space="0"/>
              <w:left w:val="single" w:color="000000" w:sz="4" w:space="0"/>
              <w:bottom w:val="single" w:color="000000" w:sz="4" w:space="0"/>
              <w:right w:val="single" w:color="000000" w:sz="4" w:space="0"/>
            </w:tcBorders>
            <w:shd w:val="clear" w:color="auto" w:fill="auto"/>
            <w:vAlign w:val="center"/>
          </w:tcPr>
          <w:p w14:paraId="25DC725E">
            <w:pPr>
              <w:widowControl/>
              <w:jc w:val="center"/>
              <w:textAlignment w:val="center"/>
              <w:rPr>
                <w:rFonts w:hint="default" w:ascii="仿宋" w:hAnsi="仿宋" w:eastAsia="仿宋" w:cs="仿宋"/>
                <w:b w:val="0"/>
                <w:bCs w:val="0"/>
                <w:color w:val="0000FF"/>
                <w:kern w:val="0"/>
                <w:sz w:val="21"/>
                <w:szCs w:val="21"/>
                <w:highlight w:val="none"/>
                <w:lang w:val="en-US" w:eastAsia="zh-CN" w:bidi="ar"/>
              </w:rPr>
            </w:pPr>
            <w:r>
              <w:rPr>
                <w:rFonts w:hint="eastAsia" w:ascii="仿宋" w:hAnsi="仿宋" w:eastAsia="仿宋" w:cs="仿宋"/>
                <w:b w:val="0"/>
                <w:bCs w:val="0"/>
                <w:color w:val="0000FF"/>
                <w:kern w:val="0"/>
                <w:sz w:val="21"/>
                <w:szCs w:val="21"/>
                <w:highlight w:val="none"/>
                <w:lang w:val="en-US" w:eastAsia="zh-CN" w:bidi="ar"/>
              </w:rPr>
              <w:t>学业发展智能支撑平台</w:t>
            </w:r>
          </w:p>
        </w:tc>
        <w:tc>
          <w:tcPr>
            <w:tcW w:w="770"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1D2F933F">
            <w:pPr>
              <w:keepNext w:val="0"/>
              <w:keepLines w:val="0"/>
              <w:widowControl/>
              <w:suppressLineNumbers w:val="0"/>
              <w:jc w:val="center"/>
              <w:textAlignment w:val="center"/>
              <w:rPr>
                <w:rFonts w:hint="default"/>
                <w:color w:val="0000FF"/>
                <w:lang w:val="en-US" w:eastAsia="zh-CN"/>
              </w:rPr>
            </w:pPr>
            <w:r>
              <w:rPr>
                <w:rFonts w:hint="eastAsia" w:ascii="仿宋" w:hAnsi="仿宋" w:eastAsia="仿宋" w:cs="仿宋"/>
                <w:b w:val="0"/>
                <w:bCs w:val="0"/>
                <w:color w:val="0000FF"/>
                <w:kern w:val="0"/>
                <w:sz w:val="21"/>
                <w:szCs w:val="21"/>
                <w:highlight w:val="none"/>
                <w:lang w:val="en-US" w:eastAsia="zh-CN" w:bidi="ar"/>
              </w:rPr>
              <w:t>3</w:t>
            </w:r>
          </w:p>
        </w:tc>
        <w:tc>
          <w:tcPr>
            <w:tcW w:w="730"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5E3399FC">
            <w:pPr>
              <w:widowControl/>
              <w:jc w:val="center"/>
              <w:textAlignment w:val="center"/>
              <w:rPr>
                <w:rFonts w:hint="default" w:ascii="仿宋" w:hAnsi="仿宋" w:eastAsia="仿宋" w:cs="仿宋"/>
                <w:b w:val="0"/>
                <w:bCs w:val="0"/>
                <w:color w:val="0000FF"/>
                <w:sz w:val="21"/>
                <w:szCs w:val="21"/>
                <w:highlight w:val="none"/>
                <w:lang w:val="en-US" w:eastAsia="zh-CN"/>
              </w:rPr>
            </w:pPr>
            <w:r>
              <w:rPr>
                <w:rFonts w:hint="eastAsia" w:ascii="仿宋" w:hAnsi="仿宋" w:eastAsia="仿宋" w:cs="仿宋"/>
                <w:b w:val="0"/>
                <w:bCs w:val="0"/>
                <w:color w:val="0000FF"/>
                <w:sz w:val="21"/>
                <w:szCs w:val="21"/>
                <w:highlight w:val="none"/>
                <w:lang w:val="en-US" w:eastAsia="zh-CN"/>
              </w:rPr>
              <w:t>**</w:t>
            </w:r>
          </w:p>
        </w:tc>
        <w:tc>
          <w:tcPr>
            <w:tcW w:w="730"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27405D2D">
            <w:pPr>
              <w:widowControl/>
              <w:jc w:val="center"/>
              <w:textAlignment w:val="center"/>
              <w:rPr>
                <w:rFonts w:hint="default" w:ascii="仿宋" w:hAnsi="仿宋" w:eastAsia="仿宋" w:cs="仿宋"/>
                <w:b w:val="0"/>
                <w:bCs w:val="0"/>
                <w:color w:val="0000FF"/>
                <w:sz w:val="21"/>
                <w:szCs w:val="21"/>
                <w:highlight w:val="none"/>
                <w:lang w:val="en-US" w:eastAsia="zh-CN"/>
              </w:rPr>
            </w:pPr>
            <w:r>
              <w:rPr>
                <w:rFonts w:hint="eastAsia" w:ascii="仿宋" w:hAnsi="仿宋" w:eastAsia="仿宋" w:cs="仿宋"/>
                <w:b w:val="0"/>
                <w:bCs w:val="0"/>
                <w:color w:val="0000FF"/>
                <w:kern w:val="0"/>
                <w:sz w:val="21"/>
                <w:szCs w:val="21"/>
                <w:highlight w:val="none"/>
                <w:lang w:val="en-US" w:eastAsia="zh-CN" w:bidi="ar"/>
              </w:rPr>
              <w:t>年</w:t>
            </w:r>
          </w:p>
        </w:tc>
        <w:tc>
          <w:tcPr>
            <w:tcW w:w="727" w:type="dxa"/>
            <w:tcBorders>
              <w:top w:val="single" w:color="auto" w:sz="4" w:space="0"/>
              <w:left w:val="single" w:color="000000" w:sz="4" w:space="0"/>
              <w:bottom w:val="single" w:color="000000" w:sz="4" w:space="0"/>
              <w:right w:val="single" w:color="000000" w:sz="4" w:space="0"/>
            </w:tcBorders>
            <w:shd w:val="clear" w:color="auto" w:fill="auto"/>
            <w:vAlign w:val="center"/>
          </w:tcPr>
          <w:p w14:paraId="326CEC10">
            <w:pPr>
              <w:widowControl/>
              <w:jc w:val="left"/>
              <w:textAlignment w:val="center"/>
              <w:rPr>
                <w:rFonts w:hint="default" w:ascii="仿宋" w:hAnsi="仿宋" w:eastAsia="仿宋" w:cs="仿宋"/>
                <w:b w:val="0"/>
                <w:bCs w:val="0"/>
                <w:color w:val="0000FF"/>
                <w:kern w:val="0"/>
                <w:sz w:val="21"/>
                <w:szCs w:val="21"/>
                <w:highlight w:val="none"/>
                <w:lang w:val="en-US" w:eastAsia="zh-CN" w:bidi="ar"/>
              </w:rPr>
            </w:pPr>
            <w:r>
              <w:rPr>
                <w:rFonts w:hint="eastAsia" w:ascii="仿宋" w:hAnsi="仿宋" w:eastAsia="仿宋" w:cs="仿宋"/>
                <w:b w:val="0"/>
                <w:bCs w:val="0"/>
                <w:color w:val="0000FF"/>
                <w:kern w:val="0"/>
                <w:sz w:val="21"/>
                <w:szCs w:val="21"/>
                <w:highlight w:val="none"/>
                <w:lang w:val="en-US" w:eastAsia="zh-CN" w:bidi="ar"/>
              </w:rPr>
              <w:t>**</w:t>
            </w:r>
          </w:p>
        </w:tc>
        <w:tc>
          <w:tcPr>
            <w:tcW w:w="2262" w:type="dxa"/>
            <w:tcBorders>
              <w:top w:val="single" w:color="auto" w:sz="4" w:space="0"/>
              <w:left w:val="single" w:color="000000" w:sz="4" w:space="0"/>
              <w:bottom w:val="single" w:color="000000" w:sz="4" w:space="0"/>
              <w:right w:val="single" w:color="000000" w:sz="4" w:space="0"/>
            </w:tcBorders>
            <w:shd w:val="clear" w:color="auto" w:fill="auto"/>
            <w:vAlign w:val="center"/>
          </w:tcPr>
          <w:p w14:paraId="0FA61967">
            <w:pPr>
              <w:widowControl/>
              <w:numPr>
                <w:ilvl w:val="0"/>
                <w:numId w:val="0"/>
              </w:numPr>
              <w:jc w:val="left"/>
              <w:textAlignment w:val="center"/>
              <w:rPr>
                <w:rFonts w:hint="eastAsia" w:ascii="仿宋" w:hAnsi="仿宋" w:eastAsia="仿宋" w:cs="仿宋"/>
                <w:color w:val="0000FF"/>
                <w:sz w:val="21"/>
                <w:szCs w:val="21"/>
                <w:highlight w:val="none"/>
              </w:rPr>
            </w:pPr>
            <w:r>
              <w:rPr>
                <w:rFonts w:hint="eastAsia" w:ascii="仿宋" w:hAnsi="仿宋" w:eastAsia="仿宋" w:cs="仿宋"/>
                <w:color w:val="0000FF"/>
                <w:sz w:val="21"/>
                <w:szCs w:val="21"/>
                <w:highlight w:val="none"/>
              </w:rPr>
              <w:t>一、试题录入。</w:t>
            </w:r>
          </w:p>
          <w:p w14:paraId="5C684FD0">
            <w:pPr>
              <w:widowControl/>
              <w:numPr>
                <w:ilvl w:val="0"/>
                <w:numId w:val="0"/>
              </w:numPr>
              <w:jc w:val="left"/>
              <w:textAlignment w:val="center"/>
              <w:rPr>
                <w:rFonts w:hint="eastAsia" w:ascii="仿宋" w:hAnsi="仿宋" w:eastAsia="仿宋" w:cs="仿宋"/>
                <w:color w:val="0000FF"/>
                <w:sz w:val="21"/>
                <w:szCs w:val="21"/>
                <w:highlight w:val="none"/>
              </w:rPr>
            </w:pPr>
            <w:r>
              <w:rPr>
                <w:rFonts w:hint="eastAsia" w:ascii="仿宋" w:hAnsi="仿宋" w:eastAsia="仿宋" w:cs="仿宋"/>
                <w:color w:val="0000FF"/>
                <w:sz w:val="21"/>
                <w:szCs w:val="21"/>
                <w:highlight w:val="none"/>
                <w:lang w:val="en-US" w:eastAsia="zh-CN"/>
              </w:rPr>
              <w:t>二</w:t>
            </w:r>
            <w:r>
              <w:rPr>
                <w:rFonts w:hint="eastAsia" w:ascii="仿宋" w:hAnsi="仿宋" w:eastAsia="仿宋" w:cs="仿宋"/>
                <w:color w:val="0000FF"/>
                <w:sz w:val="21"/>
                <w:szCs w:val="21"/>
                <w:highlight w:val="none"/>
              </w:rPr>
              <w:t>、校本作业库</w:t>
            </w:r>
            <w:r>
              <w:rPr>
                <w:rFonts w:hint="eastAsia" w:ascii="仿宋" w:hAnsi="仿宋" w:eastAsia="仿宋" w:cs="仿宋"/>
                <w:color w:val="0000FF"/>
                <w:sz w:val="21"/>
                <w:szCs w:val="21"/>
                <w:highlight w:val="none"/>
              </w:rPr>
              <w:tab/>
            </w:r>
          </w:p>
          <w:p w14:paraId="2C156749">
            <w:pPr>
              <w:widowControl/>
              <w:numPr>
                <w:ilvl w:val="0"/>
                <w:numId w:val="0"/>
              </w:numPr>
              <w:jc w:val="left"/>
              <w:textAlignment w:val="center"/>
              <w:rPr>
                <w:rFonts w:hint="eastAsia" w:ascii="仿宋" w:hAnsi="仿宋" w:eastAsia="仿宋" w:cs="仿宋"/>
                <w:color w:val="0000FF"/>
                <w:sz w:val="21"/>
                <w:szCs w:val="21"/>
                <w:highlight w:val="none"/>
              </w:rPr>
            </w:pPr>
            <w:r>
              <w:rPr>
                <w:rFonts w:hint="eastAsia" w:ascii="仿宋" w:hAnsi="仿宋" w:eastAsia="仿宋" w:cs="仿宋"/>
                <w:color w:val="0000FF"/>
                <w:sz w:val="21"/>
                <w:szCs w:val="21"/>
                <w:highlight w:val="none"/>
                <w:lang w:val="en-US" w:eastAsia="zh-CN"/>
              </w:rPr>
              <w:t>三</w:t>
            </w:r>
            <w:r>
              <w:rPr>
                <w:rFonts w:hint="eastAsia" w:ascii="仿宋" w:hAnsi="仿宋" w:eastAsia="仿宋" w:cs="仿宋"/>
                <w:color w:val="0000FF"/>
                <w:sz w:val="21"/>
                <w:szCs w:val="21"/>
                <w:highlight w:val="none"/>
              </w:rPr>
              <w:t>、题库资源</w:t>
            </w:r>
          </w:p>
          <w:p w14:paraId="20A51677">
            <w:pPr>
              <w:widowControl/>
              <w:numPr>
                <w:ilvl w:val="0"/>
                <w:numId w:val="0"/>
              </w:numPr>
              <w:jc w:val="left"/>
              <w:textAlignment w:val="center"/>
              <w:rPr>
                <w:rFonts w:hint="eastAsia" w:ascii="仿宋" w:hAnsi="仿宋" w:eastAsia="仿宋" w:cs="仿宋"/>
                <w:color w:val="0000FF"/>
                <w:sz w:val="21"/>
                <w:szCs w:val="21"/>
                <w:highlight w:val="none"/>
                <w:lang w:eastAsia="zh-CN"/>
              </w:rPr>
            </w:pPr>
            <w:r>
              <w:rPr>
                <w:rFonts w:hint="eastAsia" w:ascii="仿宋" w:hAnsi="仿宋" w:eastAsia="仿宋" w:cs="仿宋"/>
                <w:color w:val="0000FF"/>
                <w:sz w:val="21"/>
                <w:szCs w:val="21"/>
                <w:highlight w:val="none"/>
                <w:lang w:val="en-US" w:eastAsia="zh-CN"/>
              </w:rPr>
              <w:t>四、</w:t>
            </w:r>
            <w:r>
              <w:rPr>
                <w:rFonts w:hint="eastAsia" w:ascii="仿宋" w:hAnsi="仿宋" w:eastAsia="仿宋" w:cs="仿宋"/>
                <w:color w:val="0000FF"/>
                <w:sz w:val="21"/>
                <w:szCs w:val="21"/>
                <w:highlight w:val="none"/>
                <w:lang w:eastAsia="zh-CN"/>
              </w:rPr>
              <w:t>作业讲评</w:t>
            </w:r>
            <w:r>
              <w:rPr>
                <w:rFonts w:hint="eastAsia" w:ascii="仿宋" w:hAnsi="仿宋" w:eastAsia="仿宋" w:cs="仿宋"/>
                <w:color w:val="0000FF"/>
                <w:sz w:val="21"/>
                <w:szCs w:val="21"/>
                <w:highlight w:val="none"/>
                <w:lang w:eastAsia="zh-CN"/>
              </w:rPr>
              <w:tab/>
            </w:r>
          </w:p>
          <w:p w14:paraId="408390E3">
            <w:pPr>
              <w:widowControl/>
              <w:numPr>
                <w:ilvl w:val="0"/>
                <w:numId w:val="0"/>
              </w:numPr>
              <w:ind w:leftChars="0"/>
              <w:jc w:val="left"/>
              <w:textAlignment w:val="center"/>
              <w:rPr>
                <w:rFonts w:hint="eastAsia"/>
                <w:lang w:eastAsia="zh-CN"/>
              </w:rPr>
            </w:pPr>
            <w:r>
              <w:rPr>
                <w:rFonts w:hint="eastAsia" w:ascii="仿宋" w:hAnsi="仿宋" w:eastAsia="仿宋" w:cs="仿宋"/>
                <w:color w:val="0000FF"/>
                <w:sz w:val="21"/>
                <w:szCs w:val="21"/>
                <w:highlight w:val="none"/>
                <w:lang w:val="en-US" w:eastAsia="zh-CN"/>
              </w:rPr>
              <w:t>五、</w:t>
            </w:r>
            <w:r>
              <w:rPr>
                <w:rFonts w:hint="eastAsia" w:ascii="仿宋" w:hAnsi="仿宋" w:eastAsia="仿宋" w:cs="仿宋"/>
                <w:color w:val="0000FF"/>
                <w:sz w:val="21"/>
                <w:szCs w:val="21"/>
                <w:highlight w:val="none"/>
                <w:lang w:eastAsia="zh-CN"/>
              </w:rPr>
              <w:t>错题重练</w:t>
            </w:r>
            <w:r>
              <w:rPr>
                <w:rFonts w:hint="eastAsia" w:ascii="仿宋" w:hAnsi="仿宋" w:eastAsia="仿宋" w:cs="仿宋"/>
                <w:color w:val="0000FF"/>
                <w:sz w:val="21"/>
                <w:szCs w:val="21"/>
                <w:highlight w:val="none"/>
                <w:lang w:eastAsia="zh-CN"/>
              </w:rPr>
              <w:tab/>
            </w:r>
          </w:p>
        </w:tc>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A607D">
            <w:pPr>
              <w:jc w:val="center"/>
              <w:rPr>
                <w:rFonts w:hint="eastAsia" w:ascii="仿宋" w:hAnsi="仿宋" w:eastAsia="仿宋" w:cs="仿宋"/>
                <w:color w:val="000000"/>
                <w:sz w:val="21"/>
                <w:szCs w:val="21"/>
                <w:highlight w:val="none"/>
              </w:rPr>
            </w:pPr>
            <w:r>
              <w:rPr>
                <w:rFonts w:hint="eastAsia" w:ascii="仿宋" w:hAnsi="仿宋" w:eastAsia="仿宋" w:cs="仿宋"/>
                <w:b w:val="0"/>
                <w:bCs w:val="0"/>
                <w:color w:val="0000FF"/>
                <w:kern w:val="0"/>
                <w:sz w:val="21"/>
                <w:szCs w:val="21"/>
                <w:highlight w:val="none"/>
                <w:lang w:val="en-US" w:eastAsia="zh-CN" w:bidi="ar"/>
              </w:rPr>
              <w:t>***</w:t>
            </w: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27CDC">
            <w:pPr>
              <w:jc w:val="center"/>
              <w:rPr>
                <w:rFonts w:hint="eastAsia" w:ascii="仿宋" w:hAnsi="仿宋" w:eastAsia="仿宋" w:cs="仿宋"/>
                <w:color w:val="000000"/>
                <w:sz w:val="21"/>
                <w:szCs w:val="21"/>
                <w:highlight w:val="none"/>
              </w:rPr>
            </w:pPr>
            <w:r>
              <w:rPr>
                <w:rFonts w:hint="eastAsia" w:ascii="仿宋" w:hAnsi="仿宋" w:eastAsia="仿宋" w:cs="仿宋"/>
                <w:b w:val="0"/>
                <w:bCs w:val="0"/>
                <w:color w:val="0000FF"/>
                <w:kern w:val="0"/>
                <w:sz w:val="21"/>
                <w:szCs w:val="21"/>
                <w:highlight w:val="none"/>
                <w:lang w:val="en-US" w:eastAsia="zh-CN" w:bidi="ar"/>
              </w:rPr>
              <w:t>***</w:t>
            </w:r>
          </w:p>
        </w:tc>
        <w:tc>
          <w:tcPr>
            <w:tcW w:w="12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D8F4F">
            <w:pPr>
              <w:jc w:val="center"/>
              <w:rPr>
                <w:rFonts w:hint="eastAsia" w:ascii="仿宋" w:hAnsi="仿宋" w:eastAsia="仿宋" w:cs="仿宋"/>
                <w:color w:val="000000"/>
                <w:sz w:val="21"/>
                <w:szCs w:val="21"/>
                <w:highlight w:val="none"/>
              </w:rPr>
            </w:pPr>
            <w:r>
              <w:rPr>
                <w:rFonts w:hint="eastAsia" w:ascii="仿宋" w:hAnsi="仿宋" w:eastAsia="仿宋" w:cs="仿宋"/>
                <w:b w:val="0"/>
                <w:bCs w:val="0"/>
                <w:color w:val="0000FF"/>
                <w:kern w:val="0"/>
                <w:sz w:val="21"/>
                <w:szCs w:val="21"/>
                <w:highlight w:val="none"/>
                <w:lang w:val="en-US" w:eastAsia="zh-CN" w:bidi="ar"/>
              </w:rPr>
              <w:t>***</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9AD71">
            <w:pPr>
              <w:jc w:val="center"/>
              <w:rPr>
                <w:rFonts w:hint="eastAsia" w:ascii="仿宋" w:hAnsi="仿宋" w:eastAsia="仿宋" w:cs="仿宋"/>
                <w:color w:val="000000"/>
                <w:sz w:val="21"/>
                <w:szCs w:val="21"/>
                <w:highlight w:val="none"/>
              </w:rPr>
            </w:pPr>
            <w:r>
              <w:rPr>
                <w:rFonts w:hint="eastAsia" w:ascii="仿宋" w:hAnsi="仿宋" w:eastAsia="仿宋" w:cs="仿宋"/>
                <w:b w:val="0"/>
                <w:bCs w:val="0"/>
                <w:color w:val="0000FF"/>
                <w:kern w:val="0"/>
                <w:sz w:val="21"/>
                <w:szCs w:val="21"/>
                <w:highlight w:val="none"/>
                <w:lang w:val="en-US" w:eastAsia="zh-CN" w:bidi="ar"/>
              </w:rPr>
              <w:t>***</w:t>
            </w:r>
          </w:p>
        </w:tc>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A4581">
            <w:pPr>
              <w:jc w:val="center"/>
              <w:rPr>
                <w:rFonts w:hint="eastAsia" w:ascii="仿宋" w:hAnsi="仿宋" w:eastAsia="仿宋" w:cs="仿宋"/>
                <w:b w:val="0"/>
                <w:bCs w:val="0"/>
                <w:color w:val="0000FF"/>
                <w:kern w:val="0"/>
                <w:sz w:val="21"/>
                <w:szCs w:val="21"/>
                <w:highlight w:val="none"/>
                <w:lang w:val="en-US" w:eastAsia="zh-CN" w:bidi="ar"/>
              </w:rPr>
            </w:pPr>
          </w:p>
        </w:tc>
      </w:tr>
      <w:tr w14:paraId="2A2090F0">
        <w:tblPrEx>
          <w:tblCellMar>
            <w:top w:w="0" w:type="dxa"/>
            <w:left w:w="108" w:type="dxa"/>
            <w:bottom w:w="0" w:type="dxa"/>
            <w:right w:w="108" w:type="dxa"/>
          </w:tblCellMar>
        </w:tblPrEx>
        <w:trPr>
          <w:trHeight w:val="1575" w:hRule="atLeast"/>
        </w:trPr>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F68EE">
            <w:pPr>
              <w:widowControl/>
              <w:numPr>
                <w:ilvl w:val="0"/>
                <w:numId w:val="0"/>
              </w:numPr>
              <w:ind w:left="425" w:leftChars="0" w:hanging="425" w:firstLineChars="0"/>
              <w:jc w:val="center"/>
              <w:textAlignment w:val="center"/>
              <w:rPr>
                <w:rFonts w:hint="eastAsia" w:ascii="仿宋" w:hAnsi="仿宋" w:eastAsia="仿宋" w:cs="仿宋"/>
                <w:b w:val="0"/>
                <w:bCs w:val="0"/>
                <w:color w:val="0000FF"/>
                <w:kern w:val="0"/>
                <w:sz w:val="21"/>
                <w:szCs w:val="21"/>
                <w:highlight w:val="none"/>
                <w:lang w:val="en-US" w:eastAsia="zh-CN" w:bidi="ar"/>
              </w:rPr>
            </w:pPr>
            <w:r>
              <w:rPr>
                <w:rFonts w:hint="eastAsia" w:ascii="仿宋" w:hAnsi="仿宋" w:eastAsia="仿宋" w:cs="仿宋"/>
                <w:b w:val="0"/>
                <w:bCs w:val="0"/>
                <w:color w:val="0000FF"/>
                <w:kern w:val="0"/>
                <w:sz w:val="21"/>
                <w:szCs w:val="21"/>
                <w:highlight w:val="none"/>
                <w:lang w:val="en-US" w:eastAsia="zh-CN" w:bidi="ar"/>
              </w:rPr>
              <w:t>2</w:t>
            </w:r>
          </w:p>
        </w:tc>
        <w:tc>
          <w:tcPr>
            <w:tcW w:w="1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F8B2E">
            <w:pPr>
              <w:widowControl/>
              <w:jc w:val="center"/>
              <w:textAlignment w:val="center"/>
              <w:rPr>
                <w:rFonts w:hint="default" w:ascii="仿宋" w:hAnsi="仿宋" w:eastAsia="仿宋" w:cs="仿宋"/>
                <w:b w:val="0"/>
                <w:bCs w:val="0"/>
                <w:color w:val="0000FF"/>
                <w:sz w:val="21"/>
                <w:szCs w:val="21"/>
                <w:highlight w:val="none"/>
                <w:lang w:val="en-US" w:eastAsia="zh-CN"/>
              </w:rPr>
            </w:pPr>
            <w:r>
              <w:rPr>
                <w:rFonts w:hint="eastAsia" w:ascii="仿宋" w:hAnsi="仿宋" w:eastAsia="仿宋" w:cs="仿宋"/>
                <w:b w:val="0"/>
                <w:bCs w:val="0"/>
                <w:color w:val="0000FF"/>
                <w:sz w:val="21"/>
                <w:szCs w:val="21"/>
                <w:highlight w:val="none"/>
                <w:lang w:val="en-US" w:eastAsia="zh-CN"/>
              </w:rPr>
              <w:t>**</w:t>
            </w:r>
          </w:p>
        </w:tc>
        <w:tc>
          <w:tcPr>
            <w:tcW w:w="13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6A2D5">
            <w:pPr>
              <w:widowControl/>
              <w:jc w:val="center"/>
              <w:textAlignment w:val="center"/>
              <w:rPr>
                <w:rFonts w:hint="default" w:ascii="仿宋" w:hAnsi="仿宋" w:eastAsia="仿宋" w:cs="仿宋"/>
                <w:b w:val="0"/>
                <w:bCs w:val="0"/>
                <w:color w:val="0000FF"/>
                <w:kern w:val="0"/>
                <w:sz w:val="21"/>
                <w:szCs w:val="21"/>
                <w:highlight w:val="none"/>
                <w:lang w:val="en-US" w:eastAsia="zh-CN" w:bidi="ar"/>
              </w:rPr>
            </w:pPr>
            <w:r>
              <w:rPr>
                <w:rFonts w:hint="eastAsia" w:ascii="仿宋" w:hAnsi="仿宋" w:eastAsia="仿宋" w:cs="仿宋"/>
                <w:b w:val="0"/>
                <w:bCs w:val="0"/>
                <w:color w:val="0000FF"/>
                <w:kern w:val="0"/>
                <w:sz w:val="21"/>
                <w:szCs w:val="21"/>
                <w:highlight w:val="none"/>
                <w:lang w:val="en-US" w:eastAsia="zh-CN" w:bidi="ar"/>
              </w:rPr>
              <w:t>学业数据采集与分析服务</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AC27B">
            <w:pPr>
              <w:keepNext w:val="0"/>
              <w:keepLines w:val="0"/>
              <w:widowControl/>
              <w:suppressLineNumbers w:val="0"/>
              <w:jc w:val="center"/>
              <w:textAlignment w:val="center"/>
              <w:rPr>
                <w:rFonts w:hint="default" w:ascii="仿宋" w:hAnsi="仿宋" w:eastAsia="仿宋" w:cs="仿宋"/>
                <w:b w:val="0"/>
                <w:bCs w:val="0"/>
                <w:color w:val="0000FF"/>
                <w:kern w:val="0"/>
                <w:sz w:val="21"/>
                <w:szCs w:val="21"/>
                <w:highlight w:val="none"/>
                <w:lang w:val="en-US" w:eastAsia="zh-CN" w:bidi="ar"/>
              </w:rPr>
            </w:pPr>
            <w:r>
              <w:rPr>
                <w:rFonts w:hint="eastAsia" w:ascii="仿宋" w:hAnsi="仿宋" w:eastAsia="仿宋" w:cs="仿宋"/>
                <w:b w:val="0"/>
                <w:bCs w:val="0"/>
                <w:color w:val="0000FF"/>
                <w:kern w:val="0"/>
                <w:sz w:val="21"/>
                <w:szCs w:val="21"/>
                <w:highlight w:val="none"/>
                <w:lang w:val="en-US" w:eastAsia="zh-CN" w:bidi="ar"/>
              </w:rPr>
              <w:t>3</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14F5E">
            <w:pPr>
              <w:widowControl/>
              <w:jc w:val="center"/>
              <w:textAlignment w:val="center"/>
              <w:rPr>
                <w:rFonts w:hint="default" w:ascii="仿宋" w:hAnsi="仿宋" w:eastAsia="仿宋" w:cs="仿宋"/>
                <w:b w:val="0"/>
                <w:bCs w:val="0"/>
                <w:color w:val="0000FF"/>
                <w:sz w:val="21"/>
                <w:szCs w:val="21"/>
                <w:highlight w:val="none"/>
                <w:lang w:val="en-US" w:eastAsia="zh-CN"/>
              </w:rPr>
            </w:pPr>
            <w:r>
              <w:rPr>
                <w:rFonts w:hint="eastAsia" w:ascii="仿宋" w:hAnsi="仿宋" w:eastAsia="仿宋" w:cs="仿宋"/>
                <w:b w:val="0"/>
                <w:bCs w:val="0"/>
                <w:color w:val="0000FF"/>
                <w:sz w:val="21"/>
                <w:szCs w:val="21"/>
                <w:highlight w:val="none"/>
                <w:lang w:val="en-US" w:eastAsia="zh-CN"/>
              </w:rPr>
              <w:t>**</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CFC99">
            <w:pPr>
              <w:widowControl/>
              <w:jc w:val="center"/>
              <w:textAlignment w:val="center"/>
              <w:rPr>
                <w:rFonts w:hint="default" w:ascii="仿宋" w:hAnsi="仿宋" w:eastAsia="仿宋" w:cs="仿宋"/>
                <w:b w:val="0"/>
                <w:bCs w:val="0"/>
                <w:color w:val="0000FF"/>
                <w:sz w:val="21"/>
                <w:szCs w:val="21"/>
                <w:highlight w:val="none"/>
                <w:lang w:val="en-US" w:eastAsia="zh-CN"/>
              </w:rPr>
            </w:pPr>
            <w:r>
              <w:rPr>
                <w:rFonts w:hint="eastAsia" w:ascii="仿宋" w:hAnsi="仿宋" w:eastAsia="仿宋" w:cs="仿宋"/>
                <w:b w:val="0"/>
                <w:bCs w:val="0"/>
                <w:color w:val="0000FF"/>
                <w:kern w:val="0"/>
                <w:sz w:val="21"/>
                <w:szCs w:val="21"/>
                <w:highlight w:val="none"/>
                <w:lang w:val="en-US" w:eastAsia="zh-CN" w:bidi="ar"/>
              </w:rPr>
              <w:t>年</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8F779">
            <w:pPr>
              <w:widowControl/>
              <w:jc w:val="left"/>
              <w:textAlignment w:val="center"/>
              <w:rPr>
                <w:rStyle w:val="9"/>
                <w:rFonts w:hint="default" w:ascii="仿宋" w:hAnsi="仿宋" w:eastAsia="仿宋" w:cs="仿宋"/>
                <w:b w:val="0"/>
                <w:bCs w:val="0"/>
                <w:color w:val="0000FF"/>
                <w:sz w:val="21"/>
                <w:szCs w:val="21"/>
                <w:highlight w:val="none"/>
                <w:lang w:val="en-US" w:eastAsia="zh-CN" w:bidi="ar"/>
              </w:rPr>
            </w:pPr>
            <w:r>
              <w:rPr>
                <w:rStyle w:val="9"/>
                <w:rFonts w:hint="eastAsia" w:ascii="仿宋" w:hAnsi="仿宋" w:eastAsia="仿宋" w:cs="仿宋"/>
                <w:b w:val="0"/>
                <w:bCs w:val="0"/>
                <w:color w:val="0000FF"/>
                <w:sz w:val="21"/>
                <w:szCs w:val="21"/>
                <w:highlight w:val="none"/>
                <w:lang w:val="en-US" w:eastAsia="zh-CN" w:bidi="ar"/>
              </w:rPr>
              <w:t>**</w:t>
            </w:r>
          </w:p>
        </w:tc>
        <w:tc>
          <w:tcPr>
            <w:tcW w:w="2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F341C">
            <w:pPr>
              <w:widowControl/>
              <w:jc w:val="both"/>
              <w:textAlignment w:val="center"/>
              <w:rPr>
                <w:rFonts w:hint="eastAsia" w:ascii="仿宋" w:hAnsi="仿宋" w:eastAsia="仿宋" w:cs="仿宋"/>
                <w:color w:val="0000FF"/>
                <w:sz w:val="21"/>
                <w:szCs w:val="21"/>
                <w:highlight w:val="none"/>
                <w:lang w:val="en-US" w:eastAsia="zh-CN"/>
              </w:rPr>
            </w:pPr>
            <w:r>
              <w:rPr>
                <w:rFonts w:hint="eastAsia" w:ascii="仿宋" w:hAnsi="仿宋" w:eastAsia="仿宋" w:cs="仿宋"/>
                <w:b w:val="0"/>
                <w:bCs w:val="0"/>
                <w:color w:val="0000FF"/>
                <w:kern w:val="0"/>
                <w:sz w:val="21"/>
                <w:szCs w:val="21"/>
                <w:highlight w:val="none"/>
                <w:lang w:val="en-US" w:eastAsia="zh-CN" w:bidi="ar"/>
              </w:rPr>
              <w:t>一、整体要求：</w:t>
            </w:r>
          </w:p>
          <w:p w14:paraId="0A21BDBC">
            <w:pPr>
              <w:widowControl/>
              <w:numPr>
                <w:ilvl w:val="0"/>
                <w:numId w:val="0"/>
              </w:numPr>
              <w:jc w:val="left"/>
              <w:textAlignment w:val="center"/>
              <w:rPr>
                <w:rFonts w:hint="eastAsia" w:ascii="仿宋" w:hAnsi="仿宋" w:eastAsia="仿宋" w:cs="仿宋"/>
                <w:color w:val="0000FF"/>
                <w:sz w:val="21"/>
                <w:szCs w:val="21"/>
                <w:highlight w:val="none"/>
                <w:lang w:val="en-US" w:eastAsia="zh-CN"/>
              </w:rPr>
            </w:pPr>
            <w:r>
              <w:rPr>
                <w:rFonts w:hint="eastAsia" w:ascii="仿宋" w:hAnsi="仿宋" w:eastAsia="仿宋" w:cs="仿宋"/>
                <w:color w:val="0000FF"/>
                <w:sz w:val="21"/>
                <w:szCs w:val="21"/>
                <w:highlight w:val="none"/>
                <w:lang w:val="en-US" w:eastAsia="zh-CN"/>
              </w:rPr>
              <w:t>二、信息管理</w:t>
            </w:r>
          </w:p>
          <w:p w14:paraId="73E61875">
            <w:pPr>
              <w:widowControl/>
              <w:numPr>
                <w:ilvl w:val="0"/>
                <w:numId w:val="0"/>
              </w:numPr>
              <w:jc w:val="left"/>
              <w:textAlignment w:val="center"/>
              <w:rPr>
                <w:rFonts w:hint="eastAsia" w:ascii="仿宋" w:hAnsi="仿宋" w:eastAsia="仿宋" w:cs="仿宋"/>
                <w:color w:val="0000FF"/>
                <w:sz w:val="21"/>
                <w:szCs w:val="21"/>
                <w:highlight w:val="none"/>
                <w:lang w:val="en-US" w:eastAsia="zh-CN"/>
              </w:rPr>
            </w:pPr>
            <w:r>
              <w:rPr>
                <w:rFonts w:hint="eastAsia" w:ascii="仿宋" w:hAnsi="仿宋" w:eastAsia="仿宋" w:cs="仿宋"/>
                <w:color w:val="0000FF"/>
                <w:sz w:val="21"/>
                <w:szCs w:val="21"/>
                <w:highlight w:val="none"/>
                <w:lang w:val="en-US" w:eastAsia="zh-CN"/>
              </w:rPr>
              <w:t>三、答题卡制作</w:t>
            </w:r>
          </w:p>
          <w:p w14:paraId="48326747">
            <w:pPr>
              <w:widowControl/>
              <w:numPr>
                <w:ilvl w:val="0"/>
                <w:numId w:val="0"/>
              </w:numPr>
              <w:jc w:val="left"/>
              <w:textAlignment w:val="center"/>
              <w:rPr>
                <w:rFonts w:hint="eastAsia" w:ascii="仿宋" w:hAnsi="仿宋" w:eastAsia="仿宋" w:cs="仿宋"/>
                <w:color w:val="0000FF"/>
                <w:sz w:val="21"/>
                <w:szCs w:val="21"/>
                <w:highlight w:val="none"/>
                <w:lang w:val="en-US" w:eastAsia="zh-CN"/>
              </w:rPr>
            </w:pPr>
            <w:r>
              <w:rPr>
                <w:rFonts w:hint="eastAsia" w:ascii="仿宋" w:hAnsi="仿宋" w:eastAsia="仿宋" w:cs="仿宋"/>
                <w:color w:val="0000FF"/>
                <w:sz w:val="21"/>
                <w:szCs w:val="21"/>
                <w:highlight w:val="none"/>
                <w:lang w:val="en-US" w:eastAsia="zh-CN"/>
              </w:rPr>
              <w:t>四、扫描识别</w:t>
            </w:r>
          </w:p>
          <w:p w14:paraId="0061F437">
            <w:pPr>
              <w:widowControl/>
              <w:numPr>
                <w:ilvl w:val="0"/>
                <w:numId w:val="0"/>
              </w:numPr>
              <w:jc w:val="left"/>
              <w:textAlignment w:val="center"/>
              <w:rPr>
                <w:rFonts w:hint="eastAsia" w:ascii="仿宋" w:hAnsi="仿宋" w:eastAsia="仿宋" w:cs="仿宋"/>
                <w:color w:val="0000FF"/>
                <w:sz w:val="21"/>
                <w:szCs w:val="21"/>
                <w:highlight w:val="none"/>
                <w:lang w:val="en-US" w:eastAsia="zh-CN"/>
              </w:rPr>
            </w:pPr>
            <w:r>
              <w:rPr>
                <w:rFonts w:hint="eastAsia" w:ascii="仿宋" w:hAnsi="仿宋" w:eastAsia="仿宋" w:cs="仿宋"/>
                <w:color w:val="0000FF"/>
                <w:sz w:val="21"/>
                <w:szCs w:val="21"/>
                <w:highlight w:val="none"/>
                <w:lang w:val="en-US" w:eastAsia="zh-CN"/>
              </w:rPr>
              <w:t>五、网上阅卷</w:t>
            </w:r>
          </w:p>
          <w:p w14:paraId="55BD94E8">
            <w:pPr>
              <w:widowControl/>
              <w:numPr>
                <w:ilvl w:val="0"/>
                <w:numId w:val="0"/>
              </w:numPr>
              <w:jc w:val="left"/>
              <w:textAlignment w:val="center"/>
              <w:rPr>
                <w:rFonts w:hint="eastAsia"/>
                <w:lang w:val="en-US" w:eastAsia="zh-CN"/>
              </w:rPr>
            </w:pPr>
            <w:r>
              <w:rPr>
                <w:rFonts w:hint="eastAsia" w:ascii="仿宋" w:hAnsi="仿宋" w:eastAsia="仿宋" w:cs="仿宋"/>
                <w:color w:val="0000FF"/>
                <w:sz w:val="21"/>
                <w:szCs w:val="21"/>
                <w:highlight w:val="none"/>
                <w:lang w:val="en-US" w:eastAsia="zh-CN"/>
              </w:rPr>
              <w:t>六、成绩分析</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FF282">
            <w:pPr>
              <w:jc w:val="center"/>
              <w:rPr>
                <w:rFonts w:hint="eastAsia" w:ascii="仿宋" w:hAnsi="仿宋" w:eastAsia="仿宋" w:cs="仿宋"/>
                <w:color w:val="000000"/>
                <w:sz w:val="21"/>
                <w:szCs w:val="21"/>
                <w:highlight w:val="none"/>
              </w:rPr>
            </w:pPr>
            <w:r>
              <w:rPr>
                <w:rFonts w:hint="eastAsia" w:ascii="仿宋" w:hAnsi="仿宋" w:eastAsia="仿宋" w:cs="仿宋"/>
                <w:b w:val="0"/>
                <w:bCs w:val="0"/>
                <w:color w:val="0000FF"/>
                <w:kern w:val="0"/>
                <w:sz w:val="21"/>
                <w:szCs w:val="21"/>
                <w:highlight w:val="none"/>
                <w:lang w:val="en-US" w:eastAsia="zh-CN" w:bidi="ar"/>
              </w:rPr>
              <w:t>***</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A17AF">
            <w:pPr>
              <w:jc w:val="center"/>
              <w:rPr>
                <w:rFonts w:hint="eastAsia" w:ascii="仿宋" w:hAnsi="仿宋" w:eastAsia="仿宋" w:cs="仿宋"/>
                <w:color w:val="000000"/>
                <w:sz w:val="21"/>
                <w:szCs w:val="21"/>
                <w:highlight w:val="none"/>
              </w:rPr>
            </w:pPr>
            <w:r>
              <w:rPr>
                <w:rFonts w:hint="eastAsia" w:ascii="仿宋" w:hAnsi="仿宋" w:eastAsia="仿宋" w:cs="仿宋"/>
                <w:b w:val="0"/>
                <w:bCs w:val="0"/>
                <w:color w:val="0000FF"/>
                <w:kern w:val="0"/>
                <w:sz w:val="21"/>
                <w:szCs w:val="21"/>
                <w:highlight w:val="none"/>
                <w:lang w:val="en-US" w:eastAsia="zh-CN" w:bidi="ar"/>
              </w:rPr>
              <w:t>***</w:t>
            </w:r>
          </w:p>
        </w:tc>
        <w:tc>
          <w:tcPr>
            <w:tcW w:w="12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BD9DC">
            <w:pPr>
              <w:jc w:val="center"/>
              <w:rPr>
                <w:rFonts w:hint="eastAsia" w:ascii="仿宋" w:hAnsi="仿宋" w:eastAsia="仿宋" w:cs="仿宋"/>
                <w:color w:val="000000"/>
                <w:sz w:val="21"/>
                <w:szCs w:val="21"/>
                <w:highlight w:val="none"/>
              </w:rPr>
            </w:pPr>
            <w:r>
              <w:rPr>
                <w:rFonts w:hint="eastAsia" w:ascii="仿宋" w:hAnsi="仿宋" w:eastAsia="仿宋" w:cs="仿宋"/>
                <w:b w:val="0"/>
                <w:bCs w:val="0"/>
                <w:color w:val="0000FF"/>
                <w:kern w:val="0"/>
                <w:sz w:val="21"/>
                <w:szCs w:val="21"/>
                <w:highlight w:val="none"/>
                <w:lang w:val="en-US" w:eastAsia="zh-CN" w:bidi="ar"/>
              </w:rPr>
              <w:t>***</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BFD78">
            <w:pPr>
              <w:jc w:val="center"/>
              <w:rPr>
                <w:rFonts w:hint="eastAsia" w:ascii="仿宋" w:hAnsi="仿宋" w:eastAsia="仿宋" w:cs="仿宋"/>
                <w:color w:val="000000"/>
                <w:sz w:val="21"/>
                <w:szCs w:val="21"/>
                <w:highlight w:val="none"/>
              </w:rPr>
            </w:pPr>
            <w:r>
              <w:rPr>
                <w:rFonts w:hint="eastAsia" w:ascii="仿宋" w:hAnsi="仿宋" w:eastAsia="仿宋" w:cs="仿宋"/>
                <w:b w:val="0"/>
                <w:bCs w:val="0"/>
                <w:color w:val="0000FF"/>
                <w:kern w:val="0"/>
                <w:sz w:val="21"/>
                <w:szCs w:val="21"/>
                <w:highlight w:val="none"/>
                <w:lang w:val="en-US" w:eastAsia="zh-CN" w:bidi="ar"/>
              </w:rPr>
              <w:t>***</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2593D">
            <w:pPr>
              <w:jc w:val="center"/>
              <w:rPr>
                <w:rFonts w:hint="eastAsia" w:ascii="仿宋" w:hAnsi="仿宋" w:eastAsia="仿宋" w:cs="仿宋"/>
                <w:b w:val="0"/>
                <w:bCs w:val="0"/>
                <w:color w:val="0000FF"/>
                <w:kern w:val="0"/>
                <w:sz w:val="21"/>
                <w:szCs w:val="21"/>
                <w:highlight w:val="none"/>
                <w:lang w:val="en-US" w:eastAsia="zh-CN" w:bidi="ar"/>
              </w:rPr>
            </w:pPr>
          </w:p>
        </w:tc>
      </w:tr>
      <w:tr w14:paraId="29FFCB12">
        <w:tblPrEx>
          <w:tblCellMar>
            <w:top w:w="0" w:type="dxa"/>
            <w:left w:w="108" w:type="dxa"/>
            <w:bottom w:w="0" w:type="dxa"/>
            <w:right w:w="108" w:type="dxa"/>
          </w:tblCellMar>
        </w:tblPrEx>
        <w:trPr>
          <w:trHeight w:val="1575" w:hRule="atLeast"/>
        </w:trPr>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B2288">
            <w:pPr>
              <w:widowControl/>
              <w:numPr>
                <w:ilvl w:val="0"/>
                <w:numId w:val="0"/>
              </w:numPr>
              <w:ind w:left="425" w:leftChars="0" w:hanging="425" w:firstLineChars="0"/>
              <w:jc w:val="center"/>
              <w:textAlignment w:val="center"/>
              <w:rPr>
                <w:rFonts w:hint="default" w:ascii="仿宋" w:hAnsi="仿宋" w:eastAsia="仿宋" w:cs="仿宋"/>
                <w:b w:val="0"/>
                <w:bCs w:val="0"/>
                <w:color w:val="0000FF"/>
                <w:kern w:val="0"/>
                <w:sz w:val="21"/>
                <w:szCs w:val="21"/>
                <w:highlight w:val="none"/>
                <w:lang w:val="en-US" w:eastAsia="zh-CN" w:bidi="ar"/>
              </w:rPr>
            </w:pPr>
            <w:r>
              <w:rPr>
                <w:rFonts w:hint="eastAsia" w:ascii="仿宋" w:hAnsi="仿宋" w:eastAsia="仿宋" w:cs="仿宋"/>
                <w:b w:val="0"/>
                <w:bCs w:val="0"/>
                <w:color w:val="0000FF"/>
                <w:kern w:val="0"/>
                <w:sz w:val="21"/>
                <w:szCs w:val="21"/>
                <w:highlight w:val="none"/>
                <w:lang w:val="en-US" w:eastAsia="zh-CN" w:bidi="ar"/>
              </w:rPr>
              <w:t>3</w:t>
            </w:r>
          </w:p>
        </w:tc>
        <w:tc>
          <w:tcPr>
            <w:tcW w:w="1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48288">
            <w:pPr>
              <w:widowControl/>
              <w:jc w:val="center"/>
              <w:textAlignment w:val="center"/>
              <w:rPr>
                <w:rFonts w:hint="eastAsia" w:ascii="仿宋" w:hAnsi="仿宋" w:eastAsia="仿宋" w:cs="仿宋"/>
                <w:b w:val="0"/>
                <w:bCs w:val="0"/>
                <w:color w:val="0000FF"/>
                <w:sz w:val="21"/>
                <w:szCs w:val="21"/>
                <w:highlight w:val="none"/>
                <w:lang w:val="en-US" w:eastAsia="zh-CN"/>
              </w:rPr>
            </w:pPr>
          </w:p>
        </w:tc>
        <w:tc>
          <w:tcPr>
            <w:tcW w:w="13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113F7">
            <w:pPr>
              <w:widowControl/>
              <w:jc w:val="center"/>
              <w:textAlignment w:val="center"/>
              <w:rPr>
                <w:rFonts w:hint="default" w:ascii="仿宋" w:hAnsi="仿宋" w:eastAsia="仿宋" w:cs="仿宋"/>
                <w:b w:val="0"/>
                <w:bCs w:val="0"/>
                <w:color w:val="0000FF"/>
                <w:kern w:val="0"/>
                <w:sz w:val="21"/>
                <w:szCs w:val="21"/>
                <w:highlight w:val="none"/>
                <w:lang w:val="en-US" w:eastAsia="zh-CN" w:bidi="ar"/>
              </w:rPr>
            </w:pPr>
            <w:r>
              <w:rPr>
                <w:rFonts w:hint="eastAsia" w:ascii="仿宋" w:hAnsi="仿宋" w:eastAsia="仿宋" w:cs="仿宋"/>
                <w:b w:val="0"/>
                <w:bCs w:val="0"/>
                <w:color w:val="0000FF"/>
                <w:kern w:val="0"/>
                <w:sz w:val="21"/>
                <w:szCs w:val="21"/>
                <w:highlight w:val="none"/>
                <w:lang w:val="en-US" w:eastAsia="zh-CN" w:bidi="ar"/>
              </w:rPr>
              <w:t>校本教学知识清单建设服务</w:t>
            </w:r>
          </w:p>
        </w:tc>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D1FEB">
            <w:pPr>
              <w:keepNext w:val="0"/>
              <w:keepLines w:val="0"/>
              <w:widowControl/>
              <w:suppressLineNumbers w:val="0"/>
              <w:jc w:val="center"/>
              <w:textAlignment w:val="center"/>
              <w:rPr>
                <w:rFonts w:hint="eastAsia" w:ascii="仿宋" w:hAnsi="仿宋" w:eastAsia="仿宋" w:cs="仿宋"/>
                <w:b w:val="0"/>
                <w:bCs w:val="0"/>
                <w:color w:val="0000FF"/>
                <w:kern w:val="0"/>
                <w:sz w:val="21"/>
                <w:szCs w:val="21"/>
                <w:highlight w:val="none"/>
                <w:lang w:val="en-US" w:eastAsia="zh-CN" w:bidi="ar"/>
              </w:rPr>
            </w:pPr>
            <w:r>
              <w:rPr>
                <w:rFonts w:hint="eastAsia" w:ascii="仿宋" w:hAnsi="仿宋" w:eastAsia="仿宋" w:cs="仿宋"/>
                <w:b w:val="0"/>
                <w:bCs w:val="0"/>
                <w:color w:val="0000FF"/>
                <w:kern w:val="0"/>
                <w:sz w:val="21"/>
                <w:szCs w:val="21"/>
                <w:highlight w:val="none"/>
                <w:lang w:val="en-US" w:eastAsia="zh-CN" w:bidi="ar"/>
              </w:rPr>
              <w:t>1</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14F13">
            <w:pPr>
              <w:widowControl/>
              <w:jc w:val="center"/>
              <w:textAlignment w:val="center"/>
              <w:rPr>
                <w:rFonts w:hint="eastAsia" w:ascii="仿宋" w:hAnsi="仿宋" w:eastAsia="仿宋" w:cs="仿宋"/>
                <w:b w:val="0"/>
                <w:bCs w:val="0"/>
                <w:color w:val="0000FF"/>
                <w:sz w:val="21"/>
                <w:szCs w:val="21"/>
                <w:highlight w:val="none"/>
                <w:lang w:val="en-US" w:eastAsia="zh-CN"/>
              </w:rPr>
            </w:pPr>
            <w:bookmarkStart w:id="0" w:name="_GoBack"/>
            <w:bookmarkEnd w:id="0"/>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38B32">
            <w:pPr>
              <w:widowControl/>
              <w:jc w:val="center"/>
              <w:textAlignment w:val="center"/>
              <w:rPr>
                <w:rFonts w:hint="eastAsia" w:ascii="仿宋" w:hAnsi="仿宋" w:eastAsia="仿宋" w:cs="仿宋"/>
                <w:b w:val="0"/>
                <w:bCs w:val="0"/>
                <w:color w:val="0000FF"/>
                <w:kern w:val="0"/>
                <w:sz w:val="21"/>
                <w:szCs w:val="21"/>
                <w:highlight w:val="none"/>
                <w:lang w:val="en-US" w:eastAsia="zh-CN" w:bidi="ar"/>
              </w:rPr>
            </w:pPr>
            <w:r>
              <w:rPr>
                <w:rFonts w:hint="eastAsia" w:ascii="仿宋" w:hAnsi="仿宋" w:eastAsia="仿宋" w:cs="仿宋"/>
                <w:b w:val="0"/>
                <w:bCs w:val="0"/>
                <w:color w:val="0000FF"/>
                <w:kern w:val="0"/>
                <w:sz w:val="21"/>
                <w:szCs w:val="21"/>
                <w:highlight w:val="none"/>
                <w:lang w:val="en-US" w:eastAsia="zh-CN" w:bidi="ar"/>
              </w:rPr>
              <w:t>套</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14A4D">
            <w:pPr>
              <w:widowControl/>
              <w:jc w:val="left"/>
              <w:textAlignment w:val="center"/>
              <w:rPr>
                <w:rStyle w:val="9"/>
                <w:rFonts w:hint="eastAsia" w:ascii="仿宋" w:hAnsi="仿宋" w:eastAsia="仿宋" w:cs="仿宋"/>
                <w:b w:val="0"/>
                <w:bCs w:val="0"/>
                <w:color w:val="0000FF"/>
                <w:sz w:val="21"/>
                <w:szCs w:val="21"/>
                <w:highlight w:val="none"/>
                <w:lang w:val="en-US" w:eastAsia="zh-CN" w:bidi="ar"/>
              </w:rPr>
            </w:pPr>
          </w:p>
        </w:tc>
        <w:tc>
          <w:tcPr>
            <w:tcW w:w="2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9CD54">
            <w:pPr>
              <w:widowControl/>
              <w:numPr>
                <w:ilvl w:val="0"/>
                <w:numId w:val="0"/>
              </w:numPr>
              <w:ind w:left="0" w:leftChars="0" w:firstLine="0" w:firstLineChars="0"/>
              <w:jc w:val="left"/>
              <w:textAlignment w:val="center"/>
              <w:rPr>
                <w:rFonts w:hint="eastAsia" w:ascii="仿宋" w:hAnsi="仿宋" w:eastAsia="仿宋" w:cs="仿宋"/>
                <w:color w:val="0000FF"/>
                <w:sz w:val="21"/>
                <w:szCs w:val="21"/>
                <w:highlight w:val="none"/>
                <w:lang w:val="en-US" w:eastAsia="zh-CN"/>
              </w:rPr>
            </w:pPr>
            <w:r>
              <w:rPr>
                <w:rFonts w:hint="eastAsia" w:ascii="仿宋" w:hAnsi="仿宋" w:eastAsia="仿宋" w:cs="仿宋"/>
                <w:color w:val="0000FF"/>
                <w:sz w:val="21"/>
                <w:szCs w:val="21"/>
                <w:highlight w:val="none"/>
                <w:lang w:val="en-US" w:eastAsia="zh-CN"/>
              </w:rPr>
              <w:t>一、项目总体建设要求</w:t>
            </w:r>
          </w:p>
          <w:p w14:paraId="6E8338E4">
            <w:pPr>
              <w:widowControl/>
              <w:numPr>
                <w:ilvl w:val="0"/>
                <w:numId w:val="0"/>
              </w:numPr>
              <w:jc w:val="left"/>
              <w:textAlignment w:val="center"/>
              <w:rPr>
                <w:rFonts w:hint="eastAsia" w:ascii="仿宋" w:hAnsi="仿宋" w:eastAsia="仿宋" w:cs="仿宋"/>
                <w:color w:val="0000FF"/>
                <w:sz w:val="21"/>
                <w:szCs w:val="21"/>
                <w:highlight w:val="none"/>
                <w:lang w:val="en-US" w:eastAsia="zh-CN"/>
              </w:rPr>
            </w:pPr>
            <w:r>
              <w:rPr>
                <w:rFonts w:hint="eastAsia" w:ascii="仿宋" w:hAnsi="仿宋" w:eastAsia="仿宋" w:cs="仿宋"/>
                <w:color w:val="0000FF"/>
                <w:sz w:val="21"/>
                <w:szCs w:val="21"/>
                <w:highlight w:val="none"/>
                <w:lang w:val="en-US" w:eastAsia="zh-CN"/>
              </w:rPr>
              <w:t>二、语文科目专项参数（高教社中职语文配套）</w:t>
            </w:r>
          </w:p>
          <w:p w14:paraId="25CEC49E">
            <w:pPr>
              <w:widowControl/>
              <w:numPr>
                <w:ilvl w:val="0"/>
                <w:numId w:val="0"/>
              </w:numPr>
              <w:jc w:val="left"/>
              <w:textAlignment w:val="center"/>
              <w:rPr>
                <w:rFonts w:hint="eastAsia" w:ascii="仿宋" w:hAnsi="仿宋" w:eastAsia="仿宋" w:cs="仿宋"/>
                <w:color w:val="0000FF"/>
                <w:sz w:val="21"/>
                <w:szCs w:val="21"/>
                <w:highlight w:val="none"/>
                <w:lang w:val="en-US" w:eastAsia="zh-CN"/>
              </w:rPr>
            </w:pPr>
            <w:r>
              <w:rPr>
                <w:rFonts w:hint="eastAsia" w:ascii="仿宋" w:hAnsi="仿宋" w:eastAsia="仿宋" w:cs="仿宋"/>
                <w:color w:val="0000FF"/>
                <w:sz w:val="21"/>
                <w:szCs w:val="21"/>
                <w:highlight w:val="none"/>
                <w:lang w:val="en-US" w:eastAsia="zh-CN"/>
              </w:rPr>
              <w:t>三、数学科目专项参数（人教社中职数学全册配套）</w:t>
            </w:r>
          </w:p>
          <w:p w14:paraId="7C902BB2">
            <w:pPr>
              <w:widowControl/>
              <w:numPr>
                <w:ilvl w:val="0"/>
                <w:numId w:val="0"/>
              </w:numPr>
              <w:jc w:val="left"/>
              <w:textAlignment w:val="center"/>
              <w:rPr>
                <w:rFonts w:hint="eastAsia" w:ascii="仿宋" w:hAnsi="仿宋" w:eastAsia="仿宋" w:cs="仿宋"/>
                <w:color w:val="0000FF"/>
                <w:sz w:val="21"/>
                <w:szCs w:val="21"/>
                <w:highlight w:val="none"/>
                <w:lang w:val="en-US" w:eastAsia="zh-CN"/>
              </w:rPr>
            </w:pPr>
            <w:r>
              <w:rPr>
                <w:rFonts w:hint="eastAsia" w:ascii="仿宋" w:hAnsi="仿宋" w:eastAsia="仿宋" w:cs="仿宋"/>
                <w:color w:val="0000FF"/>
                <w:sz w:val="21"/>
                <w:szCs w:val="21"/>
                <w:highlight w:val="none"/>
                <w:lang w:val="en-US" w:eastAsia="zh-CN"/>
              </w:rPr>
              <w:t>四、英语科目专项参数（高教社中职英语全册配套）</w:t>
            </w:r>
          </w:p>
          <w:p w14:paraId="1806697F">
            <w:pPr>
              <w:widowControl/>
              <w:numPr>
                <w:ilvl w:val="0"/>
                <w:numId w:val="0"/>
              </w:numPr>
              <w:jc w:val="left"/>
              <w:textAlignment w:val="center"/>
              <w:rPr>
                <w:rFonts w:hint="eastAsia" w:ascii="仿宋" w:hAnsi="仿宋" w:eastAsia="仿宋" w:cs="仿宋"/>
                <w:color w:val="0000FF"/>
                <w:sz w:val="21"/>
                <w:szCs w:val="21"/>
                <w:highlight w:val="none"/>
                <w:lang w:val="en-US" w:eastAsia="zh-CN"/>
              </w:rPr>
            </w:pPr>
            <w:r>
              <w:rPr>
                <w:rFonts w:hint="eastAsia" w:ascii="仿宋" w:hAnsi="仿宋" w:eastAsia="仿宋" w:cs="仿宋"/>
                <w:color w:val="0000FF"/>
                <w:sz w:val="21"/>
                <w:szCs w:val="21"/>
                <w:highlight w:val="none"/>
                <w:lang w:val="en-US" w:eastAsia="zh-CN"/>
              </w:rPr>
              <w:t>五、资源标签与数字化入库规范</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E9C24">
            <w:pPr>
              <w:jc w:val="center"/>
              <w:rPr>
                <w:rFonts w:hint="eastAsia" w:ascii="仿宋" w:hAnsi="仿宋" w:eastAsia="仿宋" w:cs="仿宋"/>
                <w:b w:val="0"/>
                <w:bCs w:val="0"/>
                <w:color w:val="0000FF"/>
                <w:kern w:val="0"/>
                <w:sz w:val="21"/>
                <w:szCs w:val="21"/>
                <w:highlight w:val="none"/>
                <w:lang w:val="en-US" w:eastAsia="zh-CN" w:bidi="ar"/>
              </w:rPr>
            </w:pP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039A2">
            <w:pPr>
              <w:jc w:val="center"/>
              <w:rPr>
                <w:rFonts w:hint="eastAsia" w:ascii="仿宋" w:hAnsi="仿宋" w:eastAsia="仿宋" w:cs="仿宋"/>
                <w:b w:val="0"/>
                <w:bCs w:val="0"/>
                <w:color w:val="0000FF"/>
                <w:kern w:val="0"/>
                <w:sz w:val="21"/>
                <w:szCs w:val="21"/>
                <w:highlight w:val="none"/>
                <w:lang w:val="en-US" w:eastAsia="zh-CN" w:bidi="ar"/>
              </w:rPr>
            </w:pPr>
          </w:p>
        </w:tc>
        <w:tc>
          <w:tcPr>
            <w:tcW w:w="12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A8C12">
            <w:pPr>
              <w:jc w:val="center"/>
              <w:rPr>
                <w:rFonts w:hint="eastAsia" w:ascii="仿宋" w:hAnsi="仿宋" w:eastAsia="仿宋" w:cs="仿宋"/>
                <w:b w:val="0"/>
                <w:bCs w:val="0"/>
                <w:color w:val="0000FF"/>
                <w:kern w:val="0"/>
                <w:sz w:val="21"/>
                <w:szCs w:val="21"/>
                <w:highlight w:val="none"/>
                <w:lang w:val="en-US" w:eastAsia="zh-CN" w:bidi="ar"/>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C1428">
            <w:pPr>
              <w:jc w:val="center"/>
              <w:rPr>
                <w:rFonts w:hint="eastAsia" w:ascii="仿宋" w:hAnsi="仿宋" w:eastAsia="仿宋" w:cs="仿宋"/>
                <w:b w:val="0"/>
                <w:bCs w:val="0"/>
                <w:color w:val="0000FF"/>
                <w:kern w:val="0"/>
                <w:sz w:val="21"/>
                <w:szCs w:val="21"/>
                <w:highlight w:val="none"/>
                <w:lang w:val="en-US" w:eastAsia="zh-CN" w:bidi="ar"/>
              </w:rPr>
            </w:pP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4FB5C">
            <w:pPr>
              <w:jc w:val="center"/>
              <w:rPr>
                <w:rFonts w:hint="eastAsia" w:ascii="仿宋" w:hAnsi="仿宋" w:eastAsia="仿宋" w:cs="仿宋"/>
                <w:b w:val="0"/>
                <w:bCs w:val="0"/>
                <w:color w:val="0000FF"/>
                <w:kern w:val="0"/>
                <w:sz w:val="21"/>
                <w:szCs w:val="21"/>
                <w:highlight w:val="none"/>
                <w:lang w:val="en-US" w:eastAsia="zh-CN" w:bidi="ar"/>
              </w:rPr>
            </w:pPr>
          </w:p>
        </w:tc>
      </w:tr>
    </w:tbl>
    <w:p w14:paraId="0BC5A190">
      <w:pPr>
        <w:rPr>
          <w:rFonts w:hint="eastAsia"/>
          <w:lang w:val="en-US" w:eastAsia="zh-CN"/>
        </w:rPr>
      </w:pPr>
    </w:p>
    <w:p w14:paraId="25379F50">
      <w:pPr>
        <w:rPr>
          <w:rFonts w:hint="eastAsia"/>
          <w:lang w:val="en-US" w:eastAsia="zh-CN"/>
        </w:rPr>
      </w:pPr>
    </w:p>
    <w:p w14:paraId="427A60F4">
      <w:pPr>
        <w:rPr>
          <w:rFonts w:hint="default"/>
          <w:lang w:val="en-US" w:eastAsia="zh-CN"/>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im Hei">
    <w:altName w:val="宋体"/>
    <w:panose1 w:val="00000000000000000000"/>
    <w:charset w:val="86"/>
    <w:family w:val="swiss"/>
    <w:pitch w:val="default"/>
    <w:sig w:usb0="00000000" w:usb1="00000000" w:usb2="00000010" w:usb3="00000000" w:csb0="00040000" w:csb1="00000000"/>
  </w:font>
  <w:font w:name="苹方-简">
    <w:altName w:val="宋体"/>
    <w:panose1 w:val="020B0400000000000000"/>
    <w:charset w:val="86"/>
    <w:family w:val="auto"/>
    <w:pitch w:val="default"/>
    <w:sig w:usb0="00000000" w:usb1="00000000" w:usb2="00000017" w:usb3="00000000" w:csb0="00040001"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498F4AA"/>
    <w:multiLevelType w:val="singleLevel"/>
    <w:tmpl w:val="1498F4AA"/>
    <w:lvl w:ilvl="0" w:tentative="0">
      <w:start w:val="1"/>
      <w:numFmt w:val="chineseCounting"/>
      <w:suff w:val="nothing"/>
      <w:lvlText w:val="%1、"/>
      <w:lvlJc w:val="left"/>
      <w:rPr>
        <w:rFonts w:hint="eastAsia"/>
      </w:rPr>
    </w:lvl>
  </w:abstractNum>
  <w:abstractNum w:abstractNumId="1">
    <w:nsid w:val="3FEABA8E"/>
    <w:multiLevelType w:val="singleLevel"/>
    <w:tmpl w:val="3FEABA8E"/>
    <w:lvl w:ilvl="0" w:tentative="0">
      <w:start w:val="1"/>
      <w:numFmt w:val="decimal"/>
      <w:lvlText w:val="%1."/>
      <w:lvlJc w:val="left"/>
      <w:pPr>
        <w:ind w:left="425" w:hanging="425"/>
      </w:pPr>
      <w:rPr>
        <w:rFonts w:hint="default" w:ascii="宋体" w:hAnsi="宋体" w:eastAsia="宋体" w:cs="宋体"/>
        <w:b w:val="0"/>
        <w:bCs w:val="0"/>
        <w:color w:val="auto"/>
        <w:sz w:val="28"/>
        <w:szCs w:val="28"/>
        <w:highlight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860E14"/>
    <w:rsid w:val="05BE1387"/>
    <w:rsid w:val="0D554FDF"/>
    <w:rsid w:val="0E436047"/>
    <w:rsid w:val="13063DBF"/>
    <w:rsid w:val="135B5F59"/>
    <w:rsid w:val="17A320ED"/>
    <w:rsid w:val="1D21657E"/>
    <w:rsid w:val="24572F93"/>
    <w:rsid w:val="2BF94109"/>
    <w:rsid w:val="2CD2034D"/>
    <w:rsid w:val="327C2C35"/>
    <w:rsid w:val="390C0362"/>
    <w:rsid w:val="3AAD5848"/>
    <w:rsid w:val="3C9F6243"/>
    <w:rsid w:val="42E50D12"/>
    <w:rsid w:val="46BF681F"/>
    <w:rsid w:val="48DE4539"/>
    <w:rsid w:val="4C8C5924"/>
    <w:rsid w:val="4D1B1D99"/>
    <w:rsid w:val="4F2F4E56"/>
    <w:rsid w:val="501D4CCB"/>
    <w:rsid w:val="58A52174"/>
    <w:rsid w:val="5ABD54BB"/>
    <w:rsid w:val="5CD10477"/>
    <w:rsid w:val="66A02C6B"/>
    <w:rsid w:val="67AE6531"/>
    <w:rsid w:val="6C4038DA"/>
    <w:rsid w:val="6CF3094C"/>
    <w:rsid w:val="6DC2360B"/>
    <w:rsid w:val="72C7535A"/>
    <w:rsid w:val="73090DB3"/>
    <w:rsid w:val="7B597D4D"/>
    <w:rsid w:val="7FF98B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before="260" w:after="260" w:line="413" w:lineRule="auto"/>
      <w:outlineLvl w:val="1"/>
    </w:pPr>
    <w:rPr>
      <w:rFonts w:ascii="Arial" w:hAnsi="Arial" w:eastAsia="黑体"/>
      <w:b/>
      <w:bCs/>
      <w:sz w:val="32"/>
      <w:szCs w:val="32"/>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customStyle="1" w:styleId="2">
    <w:name w:val="Default"/>
    <w:qFormat/>
    <w:locked/>
    <w:uiPriority w:val="99"/>
    <w:pPr>
      <w:widowControl w:val="0"/>
      <w:autoSpaceDE w:val="0"/>
      <w:autoSpaceDN w:val="0"/>
      <w:adjustRightInd w:val="0"/>
    </w:pPr>
    <w:rPr>
      <w:rFonts w:ascii="Sim Hei" w:hAnsi="Times New Roman" w:eastAsia="Sim Hei" w:cs="Sim Hei"/>
      <w:color w:val="000000"/>
      <w:sz w:val="24"/>
      <w:szCs w:val="24"/>
      <w:lang w:val="en-US" w:eastAsia="zh-CN" w:bidi="ar-SA"/>
    </w:rPr>
  </w:style>
  <w:style w:type="paragraph" w:styleId="4">
    <w:name w:val="annotation text"/>
    <w:basedOn w:val="1"/>
    <w:qFormat/>
    <w:uiPriority w:val="0"/>
    <w:pPr>
      <w:jc w:val="left"/>
    </w:pPr>
  </w:style>
  <w:style w:type="paragraph" w:styleId="5">
    <w:name w:val="Plain Text"/>
    <w:basedOn w:val="1"/>
    <w:unhideWhenUsed/>
    <w:qFormat/>
    <w:uiPriority w:val="99"/>
    <w:rPr>
      <w:rFonts w:hint="eastAsia" w:ascii="宋体" w:hAnsi="Courier New" w:eastAsia="宋体" w:cs="Times New Roman"/>
    </w:rPr>
  </w:style>
  <w:style w:type="character" w:customStyle="1" w:styleId="8">
    <w:name w:val="font81"/>
    <w:basedOn w:val="7"/>
    <w:qFormat/>
    <w:uiPriority w:val="0"/>
    <w:rPr>
      <w:rFonts w:hint="eastAsia" w:ascii="宋体" w:hAnsi="宋体" w:eastAsia="宋体" w:cs="宋体"/>
      <w:b/>
      <w:bCs/>
      <w:color w:val="FFFF00"/>
      <w:sz w:val="18"/>
      <w:szCs w:val="18"/>
      <w:u w:val="none"/>
    </w:rPr>
  </w:style>
  <w:style w:type="character" w:customStyle="1" w:styleId="9">
    <w:name w:val="font11"/>
    <w:basedOn w:val="7"/>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7814</Words>
  <Characters>7966</Characters>
  <Lines>0</Lines>
  <Paragraphs>0</Paragraphs>
  <TotalTime>23</TotalTime>
  <ScaleCrop>false</ScaleCrop>
  <LinksUpToDate>false</LinksUpToDate>
  <CharactersWithSpaces>7983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2025-09-10T10:27:00Z</dcterms:created>
  <dc:creator>86138</dc:creator>
  <cp:lastModifiedBy>企业用户_232278828</cp:lastModifiedBy>
  <dcterms:modified xsi:type="dcterms:W3CDTF">2026-07-26T05:42:47Z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eyJoZGlkIjoiZDk0NDQyNjY3YTAyOGEwZjkwYWFlMWY0NTUwZWFhM2EiLCJ1c2VySWQiOiIxNjM4NDI3MDgyIn0=</vt:lpwstr>
  </property>
  <property fmtid="{D5CDD505-2E9C-101B-9397-08002B2CF9AE}" pid="4" name="ICV">
    <vt:lpwstr>B008659365CB45C39066BB56E5146D61_13</vt:lpwstr>
  </property>
</Properties>
</file>